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D03078">
        <w:rPr>
          <w:rFonts w:ascii="Times New Roman" w:hAnsi="Times New Roman" w:cs="Times New Roman"/>
          <w:b/>
          <w:bCs/>
          <w:lang w:val="en-US"/>
        </w:rPr>
        <w:t>TIÊU CHÍ 15</w:t>
      </w:r>
    </w:p>
    <w:p w:rsidR="00D03078" w:rsidRPr="00D03078" w:rsidRDefault="00D03078" w:rsidP="00540805">
      <w:pPr>
        <w:spacing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D03078">
        <w:rPr>
          <w:rFonts w:ascii="Times New Roman" w:hAnsi="Times New Roman" w:cs="Times New Roman"/>
          <w:b/>
          <w:bCs/>
          <w:lang w:val="en-US"/>
        </w:rPr>
        <w:t>Độ</w:t>
      </w:r>
      <w:proofErr w:type="spellEnd"/>
      <w:r w:rsidRPr="00D03078">
        <w:rPr>
          <w:rFonts w:ascii="Times New Roman" w:hAnsi="Times New Roman" w:cs="Times New Roman"/>
          <w:b/>
          <w:bCs/>
          <w:lang w:val="en-US"/>
        </w:rPr>
        <w:t xml:space="preserve"> tin </w:t>
      </w:r>
      <w:proofErr w:type="spellStart"/>
      <w:r w:rsidRPr="00D03078">
        <w:rPr>
          <w:rFonts w:ascii="Times New Roman" w:hAnsi="Times New Roman" w:cs="Times New Roman"/>
          <w:b/>
          <w:bCs/>
          <w:lang w:val="en-US"/>
        </w:rPr>
        <w:t>cậy</w:t>
      </w:r>
      <w:proofErr w:type="spellEnd"/>
      <w:r w:rsidRPr="00D0307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b/>
          <w:bCs/>
          <w:lang w:val="en-US"/>
        </w:rPr>
        <w:t>của</w:t>
      </w:r>
      <w:proofErr w:type="spellEnd"/>
      <w:r w:rsidRPr="00D0307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b/>
          <w:bCs/>
          <w:lang w:val="en-US"/>
        </w:rPr>
        <w:t>giám</w:t>
      </w:r>
      <w:proofErr w:type="spellEnd"/>
      <w:r w:rsidRPr="00D0307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b/>
          <w:bCs/>
          <w:lang w:val="en-US"/>
        </w:rPr>
        <w:t>khảo</w:t>
      </w:r>
      <w:proofErr w:type="spellEnd"/>
      <w:r w:rsidRPr="00D0307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b/>
          <w:bCs/>
          <w:lang w:val="en-US"/>
        </w:rPr>
        <w:t>và</w:t>
      </w:r>
      <w:proofErr w:type="spellEnd"/>
      <w:r w:rsidRPr="00D0307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b/>
          <w:bCs/>
          <w:lang w:val="en-US"/>
        </w:rPr>
        <w:t>quản</w:t>
      </w:r>
      <w:proofErr w:type="spellEnd"/>
      <w:r w:rsidRPr="00D0307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b/>
          <w:bCs/>
          <w:lang w:val="en-US"/>
        </w:rPr>
        <w:t>trị</w:t>
      </w:r>
      <w:proofErr w:type="spellEnd"/>
      <w:r w:rsidRPr="00D0307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b/>
          <w:bCs/>
          <w:lang w:val="en-US"/>
        </w:rPr>
        <w:t>chấm</w:t>
      </w:r>
      <w:proofErr w:type="spellEnd"/>
      <w:r w:rsidRPr="00D0307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b/>
          <w:bCs/>
          <w:lang w:val="en-US"/>
        </w:rPr>
        <w:t>thi</w:t>
      </w:r>
      <w:proofErr w:type="spellEnd"/>
      <w:r w:rsidRPr="00D0307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b/>
          <w:bCs/>
          <w:lang w:val="en-US"/>
        </w:rPr>
        <w:t>trong</w:t>
      </w:r>
      <w:proofErr w:type="spellEnd"/>
      <w:r w:rsidRPr="00D0307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b/>
          <w:bCs/>
          <w:lang w:val="en-US"/>
        </w:rPr>
        <w:t>bài</w:t>
      </w:r>
      <w:proofErr w:type="spellEnd"/>
      <w:r w:rsidRPr="00D0307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b/>
          <w:bCs/>
          <w:lang w:val="en-US"/>
        </w:rPr>
        <w:t>thi</w:t>
      </w:r>
      <w:proofErr w:type="spellEnd"/>
      <w:r w:rsidRPr="00D03078">
        <w:rPr>
          <w:rFonts w:ascii="Times New Roman" w:hAnsi="Times New Roman" w:cs="Times New Roman"/>
          <w:b/>
          <w:bCs/>
          <w:lang w:val="en-US"/>
        </w:rPr>
        <w:t xml:space="preserve"> NOCN ESOL International</w:t>
      </w:r>
    </w:p>
    <w:p w:rsidR="00D03078" w:rsidRDefault="00D03078" w:rsidP="00540805">
      <w:pPr>
        <w:spacing w:line="480" w:lineRule="auto"/>
        <w:jc w:val="center"/>
        <w:rPr>
          <w:rFonts w:ascii="Times New Roman" w:hAnsi="Times New Roman" w:cs="Times New Roman"/>
          <w:lang w:val="en-US"/>
        </w:rPr>
      </w:pPr>
    </w:p>
    <w:p w:rsidR="00D03078" w:rsidRPr="00540805" w:rsidRDefault="00540805" w:rsidP="00540805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Tóm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tắt</w:t>
      </w:r>
      <w:proofErr w:type="spellEnd"/>
    </w:p>
    <w:p w:rsidR="00D03078" w:rsidRPr="00D03078" w:rsidRDefault="00540805" w:rsidP="00540805">
      <w:pPr>
        <w:spacing w:line="480" w:lineRule="auto"/>
        <w:ind w:firstLine="567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Báo </w:t>
      </w:r>
      <w:proofErr w:type="spellStart"/>
      <w:r w:rsidRPr="00540805">
        <w:rPr>
          <w:rFonts w:ascii="Times New Roman" w:hAnsi="Times New Roman" w:cs="Times New Roman"/>
          <w:lang w:val="en-US"/>
        </w:rPr>
        <w:t>cáo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này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trình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bày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độ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tin </w:t>
      </w:r>
      <w:proofErr w:type="spellStart"/>
      <w:r w:rsidRPr="00540805">
        <w:rPr>
          <w:rFonts w:ascii="Times New Roman" w:hAnsi="Times New Roman" w:cs="Times New Roman"/>
          <w:lang w:val="en-US"/>
        </w:rPr>
        <w:t>cậy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giữa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các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(inter-rater reliability) </w:t>
      </w:r>
      <w:proofErr w:type="spellStart"/>
      <w:r w:rsidRPr="00540805">
        <w:rPr>
          <w:rFonts w:ascii="Times New Roman" w:hAnsi="Times New Roman" w:cs="Times New Roman"/>
          <w:lang w:val="en-US"/>
        </w:rPr>
        <w:t>và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cơ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chế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quản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trị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điểm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trong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bài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NOCN ESOL International </w:t>
      </w:r>
      <w:proofErr w:type="spellStart"/>
      <w:r w:rsidRPr="00540805">
        <w:rPr>
          <w:rFonts w:ascii="Times New Roman" w:hAnsi="Times New Roman" w:cs="Times New Roman"/>
          <w:lang w:val="en-US"/>
        </w:rPr>
        <w:t>kỹ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năng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Nói ở </w:t>
      </w:r>
      <w:proofErr w:type="spellStart"/>
      <w:r w:rsidRPr="00540805">
        <w:rPr>
          <w:rFonts w:ascii="Times New Roman" w:hAnsi="Times New Roman" w:cs="Times New Roman"/>
          <w:lang w:val="en-US"/>
        </w:rPr>
        <w:t>trình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độ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B2 </w:t>
      </w:r>
      <w:proofErr w:type="spellStart"/>
      <w:r w:rsidRPr="00540805">
        <w:rPr>
          <w:rFonts w:ascii="Times New Roman" w:hAnsi="Times New Roman" w:cs="Times New Roman"/>
          <w:lang w:val="en-US"/>
        </w:rPr>
        <w:t>và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C1.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Dựa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trên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bộ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dữ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liệu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gồm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r w:rsidR="00003CC2">
        <w:rPr>
          <w:rFonts w:ascii="Times New Roman" w:hAnsi="Times New Roman" w:cs="Times New Roman"/>
          <w:lang w:val="en-US"/>
        </w:rPr>
        <w:t xml:space="preserve">90 </w:t>
      </w:r>
      <w:proofErr w:type="spellStart"/>
      <w:r w:rsidRPr="00540805">
        <w:rPr>
          <w:rFonts w:ascii="Times New Roman" w:hAnsi="Times New Roman" w:cs="Times New Roman"/>
          <w:lang w:val="en-US"/>
        </w:rPr>
        <w:t>thí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sinh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40805">
        <w:rPr>
          <w:rFonts w:ascii="Times New Roman" w:hAnsi="Times New Roman" w:cs="Times New Roman"/>
          <w:lang w:val="en-US"/>
        </w:rPr>
        <w:t>tất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cả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các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bài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đều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được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kép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(double-marked) </w:t>
      </w:r>
      <w:proofErr w:type="spellStart"/>
      <w:r w:rsidRPr="00540805">
        <w:rPr>
          <w:rFonts w:ascii="Times New Roman" w:hAnsi="Times New Roman" w:cs="Times New Roman"/>
          <w:lang w:val="en-US"/>
        </w:rPr>
        <w:t>theo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thang </w:t>
      </w:r>
      <w:proofErr w:type="spellStart"/>
      <w:r w:rsidRPr="00540805">
        <w:rPr>
          <w:rFonts w:ascii="Times New Roman" w:hAnsi="Times New Roman" w:cs="Times New Roman"/>
          <w:lang w:val="en-US"/>
        </w:rPr>
        <w:t>điểm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33, </w:t>
      </w:r>
      <w:proofErr w:type="spellStart"/>
      <w:r w:rsidRPr="00540805">
        <w:rPr>
          <w:rFonts w:ascii="Times New Roman" w:hAnsi="Times New Roman" w:cs="Times New Roman"/>
          <w:lang w:val="en-US"/>
        </w:rPr>
        <w:t>với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ngưỡng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đạt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là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17 </w:t>
      </w:r>
      <w:proofErr w:type="spellStart"/>
      <w:r w:rsidRPr="00540805">
        <w:rPr>
          <w:rFonts w:ascii="Times New Roman" w:hAnsi="Times New Roman" w:cs="Times New Roman"/>
          <w:lang w:val="en-US"/>
        </w:rPr>
        <w:t>điểm</w:t>
      </w:r>
      <w:proofErr w:type="spellEnd"/>
      <w:r w:rsidRPr="00540805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Kết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quả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phân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tích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thấy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mức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độ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tin </w:t>
      </w:r>
      <w:proofErr w:type="spellStart"/>
      <w:r w:rsidRPr="00540805">
        <w:rPr>
          <w:rFonts w:ascii="Times New Roman" w:hAnsi="Times New Roman" w:cs="Times New Roman"/>
          <w:lang w:val="en-US"/>
        </w:rPr>
        <w:t>cậy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giữa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các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ở </w:t>
      </w:r>
      <w:proofErr w:type="spellStart"/>
      <w:r w:rsidRPr="00540805">
        <w:rPr>
          <w:rFonts w:ascii="Times New Roman" w:hAnsi="Times New Roman" w:cs="Times New Roman"/>
          <w:lang w:val="en-US"/>
        </w:rPr>
        <w:t>mức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cao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(ICC = 0.86), </w:t>
      </w:r>
      <w:proofErr w:type="spellStart"/>
      <w:r w:rsidRPr="00540805">
        <w:rPr>
          <w:rFonts w:ascii="Times New Roman" w:hAnsi="Times New Roman" w:cs="Times New Roman"/>
          <w:lang w:val="en-US"/>
        </w:rPr>
        <w:t>với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phần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lớn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chênh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lệch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điểm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số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nằm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trong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phạm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vi </w:t>
      </w:r>
      <w:proofErr w:type="spellStart"/>
      <w:r w:rsidRPr="00540805">
        <w:rPr>
          <w:rFonts w:ascii="Times New Roman" w:hAnsi="Times New Roman" w:cs="Times New Roman"/>
          <w:lang w:val="en-US"/>
        </w:rPr>
        <w:t>một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điểm</w:t>
      </w:r>
      <w:proofErr w:type="spellEnd"/>
      <w:r w:rsidRPr="00540805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Những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phát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hiện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này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chứng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minh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hệ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thống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chuẩn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hóa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(examiner </w:t>
      </w:r>
      <w:proofErr w:type="spellStart"/>
      <w:r w:rsidRPr="00540805">
        <w:rPr>
          <w:rFonts w:ascii="Times New Roman" w:hAnsi="Times New Roman" w:cs="Times New Roman"/>
          <w:lang w:val="en-US"/>
        </w:rPr>
        <w:t>standardisation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540805">
        <w:rPr>
          <w:rFonts w:ascii="Times New Roman" w:hAnsi="Times New Roman" w:cs="Times New Roman"/>
          <w:lang w:val="en-US"/>
        </w:rPr>
        <w:t>vững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chắc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cùng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với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các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cơ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chế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đảm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lượng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(quality assurance) </w:t>
      </w:r>
      <w:proofErr w:type="spellStart"/>
      <w:r w:rsidRPr="00540805">
        <w:rPr>
          <w:rFonts w:ascii="Times New Roman" w:hAnsi="Times New Roman" w:cs="Times New Roman"/>
          <w:lang w:val="en-US"/>
        </w:rPr>
        <w:t>hiệu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quả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, qua </w:t>
      </w:r>
      <w:proofErr w:type="spellStart"/>
      <w:r w:rsidRPr="00540805">
        <w:rPr>
          <w:rFonts w:ascii="Times New Roman" w:hAnsi="Times New Roman" w:cs="Times New Roman"/>
          <w:lang w:val="en-US"/>
        </w:rPr>
        <w:t>đó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đảm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tính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công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bằng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và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nhất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quán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trong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đánh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</w:t>
      </w:r>
      <w:proofErr w:type="spellEnd"/>
      <w:r w:rsidRPr="00540805">
        <w:rPr>
          <w:rFonts w:ascii="Times New Roman" w:hAnsi="Times New Roman" w:cs="Times New Roman"/>
          <w:lang w:val="en-US"/>
        </w:rPr>
        <w:t>.</w:t>
      </w:r>
    </w:p>
    <w:p w:rsid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</w:p>
    <w:p w:rsidR="00D03078" w:rsidRPr="00540805" w:rsidRDefault="00D03078" w:rsidP="00540805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540805">
        <w:rPr>
          <w:rFonts w:ascii="Times New Roman" w:hAnsi="Times New Roman" w:cs="Times New Roman"/>
          <w:b/>
          <w:bCs/>
          <w:lang w:val="en-US"/>
        </w:rPr>
        <w:t xml:space="preserve">1.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Mục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tiêu</w:t>
      </w:r>
      <w:proofErr w:type="spellEnd"/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r w:rsidRPr="00D03078">
        <w:rPr>
          <w:rFonts w:ascii="Times New Roman" w:hAnsi="Times New Roman" w:cs="Times New Roman"/>
          <w:lang w:val="en-US"/>
        </w:rPr>
        <w:t xml:space="preserve">Báo </w:t>
      </w:r>
      <w:proofErr w:type="spellStart"/>
      <w:r w:rsidRPr="00D03078">
        <w:rPr>
          <w:rFonts w:ascii="Times New Roman" w:hAnsi="Times New Roman" w:cs="Times New Roman"/>
          <w:lang w:val="en-US"/>
        </w:rPr>
        <w:t>cáo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này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nhằm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cung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cấp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minh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chứng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về</w:t>
      </w:r>
      <w:proofErr w:type="spellEnd"/>
      <w:r w:rsidRPr="00D03078">
        <w:rPr>
          <w:rFonts w:ascii="Times New Roman" w:hAnsi="Times New Roman" w:cs="Times New Roman"/>
          <w:lang w:val="en-US"/>
        </w:rPr>
        <w:t>:</w:t>
      </w:r>
    </w:p>
    <w:p w:rsidR="00D03078" w:rsidRPr="00540805" w:rsidRDefault="00D03078" w:rsidP="00540805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Độ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tin </w:t>
      </w:r>
      <w:proofErr w:type="spellStart"/>
      <w:r w:rsidRPr="00540805">
        <w:rPr>
          <w:rFonts w:ascii="Times New Roman" w:hAnsi="Times New Roman" w:cs="Times New Roman"/>
          <w:lang w:val="en-US"/>
        </w:rPr>
        <w:t>cậy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giữa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các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(inter-rater reliability) </w:t>
      </w:r>
      <w:proofErr w:type="spellStart"/>
      <w:r w:rsidRPr="00540805">
        <w:rPr>
          <w:rFonts w:ascii="Times New Roman" w:hAnsi="Times New Roman" w:cs="Times New Roman"/>
          <w:lang w:val="en-US"/>
        </w:rPr>
        <w:t>trong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kỹ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năng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Nói</w:t>
      </w:r>
    </w:p>
    <w:p w:rsidR="00D03078" w:rsidRPr="00540805" w:rsidRDefault="00D03078" w:rsidP="00540805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Mức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độ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nhất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quán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trong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đánh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giữa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các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</w:p>
    <w:p w:rsidR="00D03078" w:rsidRPr="00540805" w:rsidRDefault="00D03078" w:rsidP="00540805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Cơ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chế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quản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trị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và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đảm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lượng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của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bài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NOCN ESOL International</w:t>
      </w:r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D03078">
        <w:rPr>
          <w:rFonts w:ascii="Times New Roman" w:hAnsi="Times New Roman" w:cs="Times New Roman"/>
          <w:lang w:val="en-US"/>
        </w:rPr>
        <w:t>Phân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tích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được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thực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hiện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trên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dữ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liệu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của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r w:rsidR="00003CC2">
        <w:rPr>
          <w:rFonts w:ascii="Times New Roman" w:hAnsi="Times New Roman" w:cs="Times New Roman"/>
          <w:lang w:val="en-US"/>
        </w:rPr>
        <w:t>90</w:t>
      </w:r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thí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sinh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trình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độ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B2 </w:t>
      </w:r>
      <w:proofErr w:type="spellStart"/>
      <w:r w:rsidRPr="00D03078">
        <w:rPr>
          <w:rFonts w:ascii="Times New Roman" w:hAnsi="Times New Roman" w:cs="Times New Roman"/>
          <w:lang w:val="en-US"/>
        </w:rPr>
        <w:t>và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C1, </w:t>
      </w:r>
      <w:proofErr w:type="spellStart"/>
      <w:r w:rsidRPr="00D03078">
        <w:rPr>
          <w:rFonts w:ascii="Times New Roman" w:hAnsi="Times New Roman" w:cs="Times New Roman"/>
          <w:lang w:val="en-US"/>
        </w:rPr>
        <w:t>là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các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cấp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độ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có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áp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dụng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chấm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bởi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giám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khảo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độc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lập</w:t>
      </w:r>
      <w:proofErr w:type="spellEnd"/>
      <w:r w:rsidRPr="00D03078">
        <w:rPr>
          <w:rFonts w:ascii="Times New Roman" w:hAnsi="Times New Roman" w:cs="Times New Roman"/>
          <w:lang w:val="en-US"/>
        </w:rPr>
        <w:t>.</w:t>
      </w:r>
    </w:p>
    <w:p w:rsidR="00D03078" w:rsidRPr="00540805" w:rsidRDefault="00D03078" w:rsidP="00540805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</w:p>
    <w:p w:rsidR="00D03078" w:rsidRPr="00540805" w:rsidRDefault="00D03078" w:rsidP="00540805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540805">
        <w:rPr>
          <w:rFonts w:ascii="Times New Roman" w:hAnsi="Times New Roman" w:cs="Times New Roman"/>
          <w:b/>
          <w:bCs/>
          <w:lang w:val="en-US"/>
        </w:rPr>
        <w:t xml:space="preserve">2. Phương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pháp</w:t>
      </w:r>
      <w:proofErr w:type="spellEnd"/>
    </w:p>
    <w:p w:rsidR="00540805" w:rsidRDefault="00D03078" w:rsidP="00540805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540805">
        <w:rPr>
          <w:rFonts w:ascii="Times New Roman" w:hAnsi="Times New Roman" w:cs="Times New Roman"/>
          <w:b/>
          <w:bCs/>
          <w:lang w:val="en-US"/>
        </w:rPr>
        <w:t xml:space="preserve">2.1.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Dữ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liệu</w:t>
      </w:r>
      <w:proofErr w:type="spellEnd"/>
    </w:p>
    <w:p w:rsidR="00D03078" w:rsidRPr="00540805" w:rsidRDefault="00D03078" w:rsidP="00540805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D03078">
        <w:rPr>
          <w:rFonts w:ascii="Times New Roman" w:hAnsi="Times New Roman" w:cs="Times New Roman"/>
          <w:lang w:val="en-US"/>
        </w:rPr>
        <w:lastRenderedPageBreak/>
        <w:t>Tổng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số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thí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sinh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: </w:t>
      </w:r>
      <w:r w:rsidR="00003CC2">
        <w:rPr>
          <w:rFonts w:ascii="Times New Roman" w:hAnsi="Times New Roman" w:cs="Times New Roman"/>
          <w:lang w:val="en-US"/>
        </w:rPr>
        <w:t>9</w:t>
      </w:r>
      <w:r w:rsidRPr="00D03078">
        <w:rPr>
          <w:rFonts w:ascii="Times New Roman" w:hAnsi="Times New Roman" w:cs="Times New Roman"/>
          <w:lang w:val="en-US"/>
        </w:rPr>
        <w:t>0</w:t>
      </w:r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D03078">
        <w:rPr>
          <w:rFonts w:ascii="Times New Roman" w:hAnsi="Times New Roman" w:cs="Times New Roman"/>
          <w:lang w:val="en-US"/>
        </w:rPr>
        <w:t>Kỹ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năng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phân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tích</w:t>
      </w:r>
      <w:proofErr w:type="spellEnd"/>
      <w:r w:rsidRPr="00D03078">
        <w:rPr>
          <w:rFonts w:ascii="Times New Roman" w:hAnsi="Times New Roman" w:cs="Times New Roman"/>
          <w:lang w:val="en-US"/>
        </w:rPr>
        <w:t>: Speaking</w:t>
      </w:r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D03078">
        <w:rPr>
          <w:rFonts w:ascii="Times New Roman" w:hAnsi="Times New Roman" w:cs="Times New Roman"/>
          <w:lang w:val="en-US"/>
        </w:rPr>
        <w:t>Trình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độ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: B2 </w:t>
      </w:r>
      <w:proofErr w:type="spellStart"/>
      <w:r w:rsidRPr="00D03078">
        <w:rPr>
          <w:rFonts w:ascii="Times New Roman" w:hAnsi="Times New Roman" w:cs="Times New Roman"/>
          <w:lang w:val="en-US"/>
        </w:rPr>
        <w:t>và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C1</w:t>
      </w:r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r w:rsidRPr="00D03078">
        <w:rPr>
          <w:rFonts w:ascii="Times New Roman" w:hAnsi="Times New Roman" w:cs="Times New Roman"/>
          <w:lang w:val="en-US"/>
        </w:rPr>
        <w:t xml:space="preserve">Thang </w:t>
      </w:r>
      <w:proofErr w:type="spellStart"/>
      <w:r w:rsidRPr="00D03078">
        <w:rPr>
          <w:rFonts w:ascii="Times New Roman" w:hAnsi="Times New Roman" w:cs="Times New Roman"/>
          <w:lang w:val="en-US"/>
        </w:rPr>
        <w:t>điểm</w:t>
      </w:r>
      <w:proofErr w:type="spellEnd"/>
      <w:r w:rsidRPr="00D03078">
        <w:rPr>
          <w:rFonts w:ascii="Times New Roman" w:hAnsi="Times New Roman" w:cs="Times New Roman"/>
          <w:lang w:val="en-US"/>
        </w:rPr>
        <w:t>: 0</w:t>
      </w:r>
      <w:r w:rsidR="004B66EC">
        <w:rPr>
          <w:rFonts w:ascii="Times New Roman" w:hAnsi="Times New Roman" w:cs="Times New Roman"/>
          <w:lang w:val="en-US"/>
        </w:rPr>
        <w:t>-</w:t>
      </w:r>
      <w:r w:rsidRPr="00D03078">
        <w:rPr>
          <w:rFonts w:ascii="Times New Roman" w:hAnsi="Times New Roman" w:cs="Times New Roman"/>
          <w:lang w:val="en-US"/>
        </w:rPr>
        <w:t>33</w:t>
      </w:r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D03078">
        <w:rPr>
          <w:rFonts w:ascii="Times New Roman" w:hAnsi="Times New Roman" w:cs="Times New Roman"/>
          <w:lang w:val="en-US"/>
        </w:rPr>
        <w:t>Ngưỡng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đạt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: 17 </w:t>
      </w:r>
      <w:proofErr w:type="spellStart"/>
      <w:r w:rsidRPr="00D03078">
        <w:rPr>
          <w:rFonts w:ascii="Times New Roman" w:hAnsi="Times New Roman" w:cs="Times New Roman"/>
          <w:lang w:val="en-US"/>
        </w:rPr>
        <w:t>điểm</w:t>
      </w:r>
      <w:proofErr w:type="spellEnd"/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r w:rsidRPr="00D03078">
        <w:rPr>
          <w:rFonts w:ascii="Times New Roman" w:hAnsi="Times New Roman" w:cs="Times New Roman"/>
          <w:lang w:val="en-US"/>
        </w:rPr>
        <w:t xml:space="preserve">100% </w:t>
      </w:r>
      <w:proofErr w:type="spellStart"/>
      <w:r w:rsidRPr="00D03078">
        <w:rPr>
          <w:rFonts w:ascii="Times New Roman" w:hAnsi="Times New Roman" w:cs="Times New Roman"/>
          <w:lang w:val="en-US"/>
        </w:rPr>
        <w:t>bài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thi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được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chấm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đôi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(double marking)</w:t>
      </w:r>
    </w:p>
    <w:p w:rsid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</w:p>
    <w:p w:rsidR="00D03078" w:rsidRPr="00540805" w:rsidRDefault="00D03078" w:rsidP="00540805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540805">
        <w:rPr>
          <w:rFonts w:ascii="Times New Roman" w:hAnsi="Times New Roman" w:cs="Times New Roman"/>
          <w:b/>
          <w:bCs/>
          <w:lang w:val="en-US"/>
        </w:rPr>
        <w:t xml:space="preserve">2.2.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Chỉ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số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phân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tích</w:t>
      </w:r>
      <w:proofErr w:type="spellEnd"/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r w:rsidRPr="00D03078">
        <w:rPr>
          <w:rFonts w:ascii="Times New Roman" w:hAnsi="Times New Roman" w:cs="Times New Roman"/>
          <w:lang w:val="en-US"/>
        </w:rPr>
        <w:t xml:space="preserve">Các </w:t>
      </w:r>
      <w:proofErr w:type="spellStart"/>
      <w:r w:rsidRPr="00D03078">
        <w:rPr>
          <w:rFonts w:ascii="Times New Roman" w:hAnsi="Times New Roman" w:cs="Times New Roman"/>
          <w:lang w:val="en-US"/>
        </w:rPr>
        <w:t>chỉ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số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chính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bao </w:t>
      </w:r>
      <w:proofErr w:type="spellStart"/>
      <w:r w:rsidRPr="00D03078">
        <w:rPr>
          <w:rFonts w:ascii="Times New Roman" w:hAnsi="Times New Roman" w:cs="Times New Roman"/>
          <w:lang w:val="en-US"/>
        </w:rPr>
        <w:t>gồm</w:t>
      </w:r>
      <w:proofErr w:type="spellEnd"/>
      <w:r w:rsidRPr="00D03078">
        <w:rPr>
          <w:rFonts w:ascii="Times New Roman" w:hAnsi="Times New Roman" w:cs="Times New Roman"/>
          <w:lang w:val="en-US"/>
        </w:rPr>
        <w:t>:</w:t>
      </w:r>
    </w:p>
    <w:p w:rsidR="00D03078" w:rsidRPr="00540805" w:rsidRDefault="00D03078" w:rsidP="00540805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Intraclass Correlation Coefficient (ICC) </w:t>
      </w:r>
      <w:proofErr w:type="spellStart"/>
      <w:r w:rsidRPr="00540805">
        <w:rPr>
          <w:rFonts w:ascii="Times New Roman" w:hAnsi="Times New Roman" w:cs="Times New Roman"/>
          <w:lang w:val="en-US"/>
        </w:rPr>
        <w:t>để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độ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nhất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quán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giữa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</w:p>
    <w:p w:rsidR="00D03078" w:rsidRPr="00540805" w:rsidRDefault="00D03078" w:rsidP="00540805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Score difference analysis </w:t>
      </w:r>
      <w:proofErr w:type="spellStart"/>
      <w:r w:rsidRPr="00540805">
        <w:rPr>
          <w:rFonts w:ascii="Times New Roman" w:hAnsi="Times New Roman" w:cs="Times New Roman"/>
          <w:lang w:val="en-US"/>
        </w:rPr>
        <w:t>để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đánh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mức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lệch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điểm</w:t>
      </w:r>
      <w:proofErr w:type="spellEnd"/>
    </w:p>
    <w:p w:rsidR="00D03078" w:rsidRPr="00540805" w:rsidRDefault="00D03078" w:rsidP="00540805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Examiner performance tracking </w:t>
      </w:r>
      <w:proofErr w:type="spellStart"/>
      <w:r w:rsidRPr="00540805">
        <w:rPr>
          <w:rFonts w:ascii="Times New Roman" w:hAnsi="Times New Roman" w:cs="Times New Roman"/>
          <w:lang w:val="en-US"/>
        </w:rPr>
        <w:t>dựa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trên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phân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bố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điểm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và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số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lượng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bài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</w:p>
    <w:p w:rsidR="00D03078" w:rsidRPr="00540805" w:rsidRDefault="00D03078" w:rsidP="00540805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Standardisation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compliance rate </w:t>
      </w:r>
      <w:proofErr w:type="spellStart"/>
      <w:r w:rsidRPr="00540805">
        <w:rPr>
          <w:rFonts w:ascii="Times New Roman" w:hAnsi="Times New Roman" w:cs="Times New Roman"/>
          <w:lang w:val="en-US"/>
        </w:rPr>
        <w:t>để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đánh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mức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độ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đạt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chuẩn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của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r w:rsidRPr="00D03078">
        <w:rPr>
          <w:rFonts w:ascii="Times New Roman" w:hAnsi="Times New Roman" w:cs="Times New Roman"/>
          <w:lang w:val="en-US"/>
        </w:rPr>
        <w:t xml:space="preserve">ICC </w:t>
      </w:r>
      <w:proofErr w:type="spellStart"/>
      <w:r w:rsidRPr="00D03078">
        <w:rPr>
          <w:rFonts w:ascii="Times New Roman" w:hAnsi="Times New Roman" w:cs="Times New Roman"/>
          <w:lang w:val="en-US"/>
        </w:rPr>
        <w:t>được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sử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dụng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vì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phù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hợp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với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dữ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liệu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điểm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số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liên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tục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và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được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khuyến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nghị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trong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đánh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giá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độ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tin </w:t>
      </w:r>
      <w:proofErr w:type="spellStart"/>
      <w:r w:rsidRPr="00D03078">
        <w:rPr>
          <w:rFonts w:ascii="Times New Roman" w:hAnsi="Times New Roman" w:cs="Times New Roman"/>
          <w:lang w:val="en-US"/>
        </w:rPr>
        <w:t>cậy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chấm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thi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(Koo &amp; Li, 2016).</w:t>
      </w:r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</w:p>
    <w:p w:rsidR="00D03078" w:rsidRPr="00540805" w:rsidRDefault="00D03078" w:rsidP="00540805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540805">
        <w:rPr>
          <w:rFonts w:ascii="Times New Roman" w:hAnsi="Times New Roman" w:cs="Times New Roman"/>
          <w:b/>
          <w:bCs/>
          <w:lang w:val="en-US"/>
        </w:rPr>
        <w:t xml:space="preserve">3.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Kết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quả</w:t>
      </w:r>
      <w:proofErr w:type="spellEnd"/>
    </w:p>
    <w:p w:rsidR="00D03078" w:rsidRPr="00540805" w:rsidRDefault="00D03078" w:rsidP="00540805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540805">
        <w:rPr>
          <w:rFonts w:ascii="Times New Roman" w:hAnsi="Times New Roman" w:cs="Times New Roman"/>
          <w:b/>
          <w:bCs/>
          <w:lang w:val="en-US"/>
        </w:rPr>
        <w:t xml:space="preserve">3.1.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Độ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tin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cậy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giữa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khảo</w:t>
      </w:r>
      <w:proofErr w:type="spellEnd"/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r w:rsidRPr="00D03078">
        <w:rPr>
          <w:rFonts w:ascii="Times New Roman" w:hAnsi="Times New Roman" w:cs="Times New Roman"/>
          <w:lang w:val="en-US"/>
        </w:rPr>
        <w:t>ICC = 0.86</w:t>
      </w:r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r w:rsidRPr="00D03078">
        <w:rPr>
          <w:rFonts w:ascii="Times New Roman" w:hAnsi="Times New Roman" w:cs="Times New Roman"/>
          <w:lang w:val="en-US"/>
        </w:rPr>
        <w:t xml:space="preserve">Theo </w:t>
      </w:r>
      <w:proofErr w:type="spellStart"/>
      <w:r w:rsidRPr="00D03078">
        <w:rPr>
          <w:rFonts w:ascii="Times New Roman" w:hAnsi="Times New Roman" w:cs="Times New Roman"/>
          <w:lang w:val="en-US"/>
        </w:rPr>
        <w:t>phân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loại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của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Koo </w:t>
      </w:r>
      <w:proofErr w:type="spellStart"/>
      <w:r w:rsidRPr="00D03078">
        <w:rPr>
          <w:rFonts w:ascii="Times New Roman" w:hAnsi="Times New Roman" w:cs="Times New Roman"/>
          <w:lang w:val="en-US"/>
        </w:rPr>
        <w:t>và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Li (2016), </w:t>
      </w:r>
      <w:proofErr w:type="spellStart"/>
      <w:r w:rsidRPr="00D03078">
        <w:rPr>
          <w:rFonts w:ascii="Times New Roman" w:hAnsi="Times New Roman" w:cs="Times New Roman"/>
          <w:lang w:val="en-US"/>
        </w:rPr>
        <w:t>giá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trị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này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cho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thấy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độ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tin </w:t>
      </w:r>
      <w:proofErr w:type="spellStart"/>
      <w:r w:rsidRPr="00D03078">
        <w:rPr>
          <w:rFonts w:ascii="Times New Roman" w:hAnsi="Times New Roman" w:cs="Times New Roman"/>
          <w:lang w:val="en-US"/>
        </w:rPr>
        <w:t>cậy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cao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(good reliability), </w:t>
      </w:r>
      <w:proofErr w:type="spellStart"/>
      <w:r w:rsidRPr="00D03078">
        <w:rPr>
          <w:rFonts w:ascii="Times New Roman" w:hAnsi="Times New Roman" w:cs="Times New Roman"/>
          <w:lang w:val="en-US"/>
        </w:rPr>
        <w:t>phản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ánh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sự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nhất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quán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đáng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kể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giữa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các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giám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khảo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trong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chấm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thi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Speaking.</w:t>
      </w:r>
    </w:p>
    <w:p w:rsid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</w:p>
    <w:p w:rsidR="00D03078" w:rsidRPr="00540805" w:rsidRDefault="00D03078" w:rsidP="00540805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540805">
        <w:rPr>
          <w:rFonts w:ascii="Times New Roman" w:hAnsi="Times New Roman" w:cs="Times New Roman"/>
          <w:b/>
          <w:bCs/>
          <w:lang w:val="en-US"/>
        </w:rPr>
        <w:t xml:space="preserve">3.2.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Mức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độ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lệch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điểm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giữa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các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khảo</w:t>
      </w:r>
      <w:proofErr w:type="spellEnd"/>
    </w:p>
    <w:p w:rsidR="00D03078" w:rsidRPr="00540805" w:rsidRDefault="00D03078" w:rsidP="00540805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lastRenderedPageBreak/>
        <w:t>Chênh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lệch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điểm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trung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bình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: 0.6 </w:t>
      </w:r>
      <w:proofErr w:type="spellStart"/>
      <w:r w:rsidRPr="00540805">
        <w:rPr>
          <w:rFonts w:ascii="Times New Roman" w:hAnsi="Times New Roman" w:cs="Times New Roman"/>
          <w:lang w:val="en-US"/>
        </w:rPr>
        <w:t>điểm</w:t>
      </w:r>
      <w:proofErr w:type="spellEnd"/>
    </w:p>
    <w:p w:rsidR="00D03078" w:rsidRPr="00540805" w:rsidRDefault="00D03078" w:rsidP="00540805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82% </w:t>
      </w:r>
      <w:proofErr w:type="spellStart"/>
      <w:r w:rsidRPr="00540805">
        <w:rPr>
          <w:rFonts w:ascii="Times New Roman" w:hAnsi="Times New Roman" w:cs="Times New Roman"/>
          <w:lang w:val="en-US"/>
        </w:rPr>
        <w:t>bài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có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lệch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≤ 1 </w:t>
      </w:r>
      <w:proofErr w:type="spellStart"/>
      <w:r w:rsidRPr="00540805">
        <w:rPr>
          <w:rFonts w:ascii="Times New Roman" w:hAnsi="Times New Roman" w:cs="Times New Roman"/>
          <w:lang w:val="en-US"/>
        </w:rPr>
        <w:t>điểm</w:t>
      </w:r>
      <w:proofErr w:type="spellEnd"/>
    </w:p>
    <w:p w:rsidR="00D03078" w:rsidRPr="00540805" w:rsidRDefault="00D03078" w:rsidP="00540805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6% </w:t>
      </w:r>
      <w:proofErr w:type="spellStart"/>
      <w:r w:rsidRPr="00540805">
        <w:rPr>
          <w:rFonts w:ascii="Times New Roman" w:hAnsi="Times New Roman" w:cs="Times New Roman"/>
          <w:lang w:val="en-US"/>
        </w:rPr>
        <w:t>bài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có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lệch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≥ 2 </w:t>
      </w:r>
      <w:proofErr w:type="spellStart"/>
      <w:r w:rsidRPr="00540805">
        <w:rPr>
          <w:rFonts w:ascii="Times New Roman" w:hAnsi="Times New Roman" w:cs="Times New Roman"/>
          <w:lang w:val="en-US"/>
        </w:rPr>
        <w:t>điểm</w:t>
      </w:r>
      <w:proofErr w:type="spellEnd"/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D03078">
        <w:rPr>
          <w:rFonts w:ascii="Times New Roman" w:hAnsi="Times New Roman" w:cs="Times New Roman"/>
          <w:lang w:val="en-US"/>
        </w:rPr>
        <w:t>Kết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quả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này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cho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thấy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phần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lớn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các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đánh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giá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giữa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giám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khảo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là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tương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đồng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03078">
        <w:rPr>
          <w:rFonts w:ascii="Times New Roman" w:hAnsi="Times New Roman" w:cs="Times New Roman"/>
          <w:lang w:val="en-US"/>
        </w:rPr>
        <w:t>với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mức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sai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lệch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thấp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và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nằm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trong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ngưỡng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chấp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nhận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được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đối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với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đánh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giá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ngôn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ngữ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(Brown &amp; Abeywickrama, 2019).</w:t>
      </w:r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</w:p>
    <w:p w:rsidR="00D03078" w:rsidRPr="00540805" w:rsidRDefault="00D03078" w:rsidP="00540805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540805">
        <w:rPr>
          <w:rFonts w:ascii="Times New Roman" w:hAnsi="Times New Roman" w:cs="Times New Roman"/>
          <w:b/>
          <w:bCs/>
          <w:lang w:val="en-US"/>
        </w:rPr>
        <w:t xml:space="preserve">3.3.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Kết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quả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đạt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>/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không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đạt</w:t>
      </w:r>
      <w:proofErr w:type="spellEnd"/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D03078">
        <w:rPr>
          <w:rFonts w:ascii="Times New Roman" w:hAnsi="Times New Roman" w:cs="Times New Roman"/>
          <w:lang w:val="en-US"/>
        </w:rPr>
        <w:t>Ngưỡng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đạt</w:t>
      </w:r>
      <w:proofErr w:type="spellEnd"/>
      <w:r w:rsidRPr="00D03078">
        <w:rPr>
          <w:rFonts w:ascii="Times New Roman" w:hAnsi="Times New Roman" w:cs="Times New Roman"/>
          <w:lang w:val="en-US"/>
        </w:rPr>
        <w:t>: 17/33</w:t>
      </w:r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D03078">
        <w:rPr>
          <w:rFonts w:ascii="Times New Roman" w:hAnsi="Times New Roman" w:cs="Times New Roman"/>
          <w:lang w:val="en-US"/>
        </w:rPr>
        <w:t>Phân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bố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điểm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hợp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lý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giữa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các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thí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sinh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B2 </w:t>
      </w:r>
      <w:proofErr w:type="spellStart"/>
      <w:r w:rsidRPr="00D03078">
        <w:rPr>
          <w:rFonts w:ascii="Times New Roman" w:hAnsi="Times New Roman" w:cs="Times New Roman"/>
          <w:lang w:val="en-US"/>
        </w:rPr>
        <w:t>và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C1</w:t>
      </w:r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D03078">
        <w:rPr>
          <w:rFonts w:ascii="Times New Roman" w:hAnsi="Times New Roman" w:cs="Times New Roman"/>
          <w:lang w:val="en-US"/>
        </w:rPr>
        <w:t>Không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ghi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nhận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hiện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tượng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bất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thường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trong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phân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phối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điểm</w:t>
      </w:r>
      <w:proofErr w:type="spellEnd"/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D03078">
        <w:rPr>
          <w:rFonts w:ascii="Times New Roman" w:hAnsi="Times New Roman" w:cs="Times New Roman"/>
          <w:lang w:val="en-US"/>
        </w:rPr>
        <w:t>Điều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này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cho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thấy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hệ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thống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chấm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thi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không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bị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0805">
        <w:rPr>
          <w:rFonts w:ascii="Times New Roman" w:hAnsi="Times New Roman" w:cs="Times New Roman"/>
          <w:lang w:val="en-US"/>
        </w:rPr>
        <w:t>phân</w:t>
      </w:r>
      <w:proofErr w:type="spellEnd"/>
      <w:r w:rsid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0805">
        <w:rPr>
          <w:rFonts w:ascii="Times New Roman" w:hAnsi="Times New Roman" w:cs="Times New Roman"/>
          <w:lang w:val="en-US"/>
        </w:rPr>
        <w:t>biệt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rõ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rệt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theo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hướng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chấm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quá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dễ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hoặc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quá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khó</w:t>
      </w:r>
      <w:proofErr w:type="spellEnd"/>
      <w:r w:rsidRPr="00D03078">
        <w:rPr>
          <w:rFonts w:ascii="Times New Roman" w:hAnsi="Times New Roman" w:cs="Times New Roman"/>
          <w:lang w:val="en-US"/>
        </w:rPr>
        <w:t>.</w:t>
      </w:r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</w:p>
    <w:p w:rsidR="00D03078" w:rsidRPr="00540805" w:rsidRDefault="00D03078" w:rsidP="00540805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540805">
        <w:rPr>
          <w:rFonts w:ascii="Times New Roman" w:hAnsi="Times New Roman" w:cs="Times New Roman"/>
          <w:b/>
          <w:bCs/>
          <w:lang w:val="en-US"/>
        </w:rPr>
        <w:t xml:space="preserve">3.4. Hiệu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suất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khảo</w:t>
      </w:r>
      <w:proofErr w:type="spellEnd"/>
    </w:p>
    <w:p w:rsidR="00D03078" w:rsidRPr="00540805" w:rsidRDefault="00D03078" w:rsidP="00540805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Số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lượng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tham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gia</w:t>
      </w:r>
      <w:proofErr w:type="spellEnd"/>
      <w:r w:rsidRPr="00540805">
        <w:rPr>
          <w:rFonts w:ascii="Times New Roman" w:hAnsi="Times New Roman" w:cs="Times New Roman"/>
          <w:lang w:val="en-US"/>
        </w:rPr>
        <w:t>: 10</w:t>
      </w:r>
      <w:r w:rsidR="00540805" w:rsidRPr="00540805">
        <w:rPr>
          <w:rFonts w:ascii="Times New Roman" w:hAnsi="Times New Roman" w:cs="Times New Roman"/>
          <w:lang w:val="en-US"/>
        </w:rPr>
        <w:t>-</w:t>
      </w:r>
      <w:r w:rsidRPr="00540805">
        <w:rPr>
          <w:rFonts w:ascii="Times New Roman" w:hAnsi="Times New Roman" w:cs="Times New Roman"/>
          <w:lang w:val="en-US"/>
        </w:rPr>
        <w:t xml:space="preserve">15 </w:t>
      </w:r>
      <w:proofErr w:type="spellStart"/>
      <w:r w:rsidRPr="00540805">
        <w:rPr>
          <w:rFonts w:ascii="Times New Roman" w:hAnsi="Times New Roman" w:cs="Times New Roman"/>
          <w:lang w:val="en-US"/>
        </w:rPr>
        <w:t>người</w:t>
      </w:r>
      <w:proofErr w:type="spellEnd"/>
    </w:p>
    <w:p w:rsidR="00D03078" w:rsidRPr="00540805" w:rsidRDefault="00D03078" w:rsidP="00540805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Số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bài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>/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540805">
        <w:rPr>
          <w:rFonts w:ascii="Times New Roman" w:hAnsi="Times New Roman" w:cs="Times New Roman"/>
          <w:lang w:val="en-US"/>
        </w:rPr>
        <w:t>phân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bổ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tương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đối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đồng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đều</w:t>
      </w:r>
      <w:proofErr w:type="spellEnd"/>
    </w:p>
    <w:p w:rsidR="00D03078" w:rsidRPr="00540805" w:rsidRDefault="00D03078" w:rsidP="00540805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Không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phát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hiện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có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xu </w:t>
      </w:r>
      <w:proofErr w:type="spellStart"/>
      <w:r w:rsidRPr="00540805">
        <w:rPr>
          <w:rFonts w:ascii="Times New Roman" w:hAnsi="Times New Roman" w:cs="Times New Roman"/>
          <w:lang w:val="en-US"/>
        </w:rPr>
        <w:t>hướng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lệch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hệ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thống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(systematic bias)</w:t>
      </w:r>
    </w:p>
    <w:p w:rsid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</w:p>
    <w:p w:rsidR="00D03078" w:rsidRPr="00540805" w:rsidRDefault="00D03078" w:rsidP="00540805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540805">
        <w:rPr>
          <w:rFonts w:ascii="Times New Roman" w:hAnsi="Times New Roman" w:cs="Times New Roman"/>
          <w:b/>
          <w:bCs/>
          <w:lang w:val="en-US"/>
        </w:rPr>
        <w:t xml:space="preserve">3.5.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Tỷ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lệ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khảo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đạt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chuẩn</w:t>
      </w:r>
      <w:proofErr w:type="spellEnd"/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r w:rsidRPr="00D03078">
        <w:rPr>
          <w:rFonts w:ascii="Times New Roman" w:hAnsi="Times New Roman" w:cs="Times New Roman"/>
          <w:lang w:val="en-US"/>
        </w:rPr>
        <w:t xml:space="preserve">100% </w:t>
      </w:r>
      <w:proofErr w:type="spellStart"/>
      <w:r w:rsidRPr="00D03078">
        <w:rPr>
          <w:rFonts w:ascii="Times New Roman" w:hAnsi="Times New Roman" w:cs="Times New Roman"/>
          <w:lang w:val="en-US"/>
        </w:rPr>
        <w:t>giám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khảo</w:t>
      </w:r>
      <w:proofErr w:type="spellEnd"/>
      <w:r w:rsidRPr="00D03078">
        <w:rPr>
          <w:rFonts w:ascii="Times New Roman" w:hAnsi="Times New Roman" w:cs="Times New Roman"/>
          <w:lang w:val="en-US"/>
        </w:rPr>
        <w:t>:</w:t>
      </w:r>
    </w:p>
    <w:p w:rsidR="00D03078" w:rsidRPr="00540805" w:rsidRDefault="00D03078" w:rsidP="00540805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Hoàn </w:t>
      </w:r>
      <w:proofErr w:type="spellStart"/>
      <w:r w:rsidRPr="00540805">
        <w:rPr>
          <w:rFonts w:ascii="Times New Roman" w:hAnsi="Times New Roman" w:cs="Times New Roman"/>
          <w:lang w:val="en-US"/>
        </w:rPr>
        <w:t>thành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đào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tạo</w:t>
      </w:r>
      <w:proofErr w:type="spellEnd"/>
    </w:p>
    <w:p w:rsidR="00D03078" w:rsidRPr="00540805" w:rsidRDefault="00D03078" w:rsidP="00540805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Vượt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qua </w:t>
      </w:r>
      <w:proofErr w:type="spellStart"/>
      <w:r w:rsidRPr="00540805">
        <w:rPr>
          <w:rFonts w:ascii="Times New Roman" w:hAnsi="Times New Roman" w:cs="Times New Roman"/>
          <w:lang w:val="en-US"/>
        </w:rPr>
        <w:t>standardisation</w:t>
      </w:r>
      <w:proofErr w:type="spellEnd"/>
    </w:p>
    <w:p w:rsidR="00D03078" w:rsidRPr="00540805" w:rsidRDefault="00D03078" w:rsidP="00540805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lastRenderedPageBreak/>
        <w:t>Được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chứng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nhận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trước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tham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thi</w:t>
      </w:r>
      <w:proofErr w:type="spellEnd"/>
    </w:p>
    <w:p w:rsid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</w:p>
    <w:p w:rsidR="00540805" w:rsidRPr="00540805" w:rsidRDefault="00D03078" w:rsidP="00540805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540805">
        <w:rPr>
          <w:rFonts w:ascii="Times New Roman" w:hAnsi="Times New Roman" w:cs="Times New Roman"/>
          <w:b/>
          <w:bCs/>
          <w:lang w:val="en-US"/>
        </w:rPr>
        <w:t xml:space="preserve">4.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Cơ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chế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quản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trị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thi</w:t>
      </w:r>
      <w:proofErr w:type="spellEnd"/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540805">
        <w:rPr>
          <w:rFonts w:ascii="Times New Roman" w:hAnsi="Times New Roman" w:cs="Times New Roman"/>
          <w:b/>
          <w:bCs/>
          <w:lang w:val="en-US"/>
        </w:rPr>
        <w:t xml:space="preserve">4.1.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Cơ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chế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quản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trị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thi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được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thiết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lập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nhằm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đảm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bảo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>:</w:t>
      </w:r>
    </w:p>
    <w:p w:rsidR="00540805" w:rsidRPr="00540805" w:rsidRDefault="00540805" w:rsidP="00540805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Tính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khách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quan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(objectivity) </w:t>
      </w:r>
      <w:proofErr w:type="spellStart"/>
      <w:r w:rsidRPr="00540805">
        <w:rPr>
          <w:rFonts w:ascii="Times New Roman" w:hAnsi="Times New Roman" w:cs="Times New Roman"/>
          <w:lang w:val="en-US"/>
        </w:rPr>
        <w:t>trong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đánh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</w:t>
      </w:r>
      <w:proofErr w:type="spellEnd"/>
    </w:p>
    <w:p w:rsidR="00540805" w:rsidRPr="00540805" w:rsidRDefault="00540805" w:rsidP="00540805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Tính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nhất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quán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(consistency) </w:t>
      </w:r>
      <w:proofErr w:type="spellStart"/>
      <w:r w:rsidRPr="00540805">
        <w:rPr>
          <w:rFonts w:ascii="Times New Roman" w:hAnsi="Times New Roman" w:cs="Times New Roman"/>
          <w:lang w:val="en-US"/>
        </w:rPr>
        <w:t>giữa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các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</w:p>
    <w:p w:rsidR="00540805" w:rsidRPr="00540805" w:rsidRDefault="00540805" w:rsidP="00540805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Tính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công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bằng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(fairness) </w:t>
      </w:r>
      <w:proofErr w:type="spellStart"/>
      <w:r w:rsidRPr="00540805">
        <w:rPr>
          <w:rFonts w:ascii="Times New Roman" w:hAnsi="Times New Roman" w:cs="Times New Roman"/>
          <w:lang w:val="en-US"/>
        </w:rPr>
        <w:t>đối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với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tất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cả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thí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sinh</w:t>
      </w:r>
      <w:proofErr w:type="spellEnd"/>
    </w:p>
    <w:p w:rsidR="00540805" w:rsidRPr="00540805" w:rsidRDefault="00540805" w:rsidP="00540805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Độ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tin </w:t>
      </w:r>
      <w:proofErr w:type="spellStart"/>
      <w:r w:rsidRPr="00540805">
        <w:rPr>
          <w:rFonts w:ascii="Times New Roman" w:hAnsi="Times New Roman" w:cs="Times New Roman"/>
          <w:lang w:val="en-US"/>
        </w:rPr>
        <w:t>cậy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(reliability) </w:t>
      </w:r>
      <w:proofErr w:type="spellStart"/>
      <w:r w:rsidRPr="00540805">
        <w:rPr>
          <w:rFonts w:ascii="Times New Roman" w:hAnsi="Times New Roman" w:cs="Times New Roman"/>
          <w:lang w:val="en-US"/>
        </w:rPr>
        <w:t>của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kết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quả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thi</w:t>
      </w:r>
      <w:proofErr w:type="spellEnd"/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Hệ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thống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này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đặc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biệt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được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áp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dụng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chặt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chẽ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đối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với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kỹ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năng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mang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tính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chủ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quan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như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Speakin</w:t>
      </w:r>
      <w:r>
        <w:rPr>
          <w:rFonts w:ascii="Times New Roman" w:hAnsi="Times New Roman" w:cs="Times New Roman"/>
          <w:lang w:val="en-US"/>
        </w:rPr>
        <w:t>g</w:t>
      </w:r>
      <w:r w:rsidRPr="00540805">
        <w:rPr>
          <w:rFonts w:ascii="Times New Roman" w:hAnsi="Times New Roman" w:cs="Times New Roman"/>
          <w:lang w:val="en-US"/>
        </w:rPr>
        <w:t>.</w:t>
      </w:r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540805">
        <w:rPr>
          <w:rFonts w:ascii="Times New Roman" w:hAnsi="Times New Roman" w:cs="Times New Roman"/>
          <w:b/>
          <w:bCs/>
          <w:lang w:val="en-US"/>
        </w:rPr>
        <w:t xml:space="preserve">4.2. Nguyên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tắc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cốt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lõi</w:t>
      </w:r>
      <w:proofErr w:type="spellEnd"/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Cơ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chế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quản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trị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được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xây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dựng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dựa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trên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các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nguyên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tắc</w:t>
      </w:r>
      <w:proofErr w:type="spellEnd"/>
      <w:r w:rsidRPr="00540805">
        <w:rPr>
          <w:rFonts w:ascii="Times New Roman" w:hAnsi="Times New Roman" w:cs="Times New Roman"/>
          <w:lang w:val="en-US"/>
        </w:rPr>
        <w:t>:</w:t>
      </w:r>
    </w:p>
    <w:p w:rsidR="00540805" w:rsidRPr="00540805" w:rsidRDefault="00540805" w:rsidP="00540805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Chuẩn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hóa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trước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(Pre-</w:t>
      </w:r>
      <w:proofErr w:type="spellStart"/>
      <w:r w:rsidRPr="00540805">
        <w:rPr>
          <w:rFonts w:ascii="Times New Roman" w:hAnsi="Times New Roman" w:cs="Times New Roman"/>
          <w:lang w:val="en-US"/>
        </w:rPr>
        <w:t>standardisation</w:t>
      </w:r>
      <w:proofErr w:type="spellEnd"/>
      <w:r w:rsidRPr="00540805">
        <w:rPr>
          <w:rFonts w:ascii="Times New Roman" w:hAnsi="Times New Roman" w:cs="Times New Roman"/>
          <w:lang w:val="en-US"/>
        </w:rPr>
        <w:t>)</w:t>
      </w:r>
    </w:p>
    <w:p w:rsidR="00540805" w:rsidRPr="00540805" w:rsidRDefault="00540805" w:rsidP="00540805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Kiểm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soát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trong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quá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trình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(Real-time monitoring)</w:t>
      </w:r>
    </w:p>
    <w:p w:rsidR="00540805" w:rsidRPr="00540805" w:rsidRDefault="00540805" w:rsidP="00540805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Đối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chiếu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chéo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(Double marking / moderation)</w:t>
      </w:r>
    </w:p>
    <w:p w:rsidR="00540805" w:rsidRPr="00540805" w:rsidRDefault="00540805" w:rsidP="00540805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Đánh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sau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</w:t>
      </w:r>
      <w:proofErr w:type="gramStart"/>
      <w:r w:rsidRPr="00540805">
        <w:rPr>
          <w:rFonts w:ascii="Times New Roman" w:hAnsi="Times New Roman" w:cs="Times New Roman"/>
          <w:lang w:val="en-US"/>
        </w:rPr>
        <w:t>Post-marking</w:t>
      </w:r>
      <w:proofErr w:type="gramEnd"/>
      <w:r w:rsidRPr="00540805">
        <w:rPr>
          <w:rFonts w:ascii="Times New Roman" w:hAnsi="Times New Roman" w:cs="Times New Roman"/>
          <w:lang w:val="en-US"/>
        </w:rPr>
        <w:t xml:space="preserve"> review)</w:t>
      </w:r>
    </w:p>
    <w:p w:rsidR="00540805" w:rsidRDefault="00540805" w:rsidP="00540805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Cải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tiến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liên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tục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(Continuous quality improvement)</w:t>
      </w:r>
    </w:p>
    <w:p w:rsid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540805">
        <w:rPr>
          <w:rFonts w:ascii="Times New Roman" w:hAnsi="Times New Roman" w:cs="Times New Roman"/>
          <w:b/>
          <w:bCs/>
          <w:lang w:val="en-US"/>
        </w:rPr>
        <w:t xml:space="preserve">4.3. Quy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trình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quản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trị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thi</w:t>
      </w:r>
      <w:proofErr w:type="spellEnd"/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4.3.</w:t>
      </w:r>
      <w:r w:rsidRPr="00540805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540805">
        <w:rPr>
          <w:rFonts w:ascii="Times New Roman" w:hAnsi="Times New Roman" w:cs="Times New Roman"/>
          <w:lang w:val="en-US"/>
        </w:rPr>
        <w:t>Tuyển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chọn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được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lựa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chọn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dựa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trên</w:t>
      </w:r>
      <w:proofErr w:type="spellEnd"/>
      <w:r w:rsidRPr="00540805">
        <w:rPr>
          <w:rFonts w:ascii="Times New Roman" w:hAnsi="Times New Roman" w:cs="Times New Roman"/>
          <w:lang w:val="en-US"/>
        </w:rPr>
        <w:t>:</w:t>
      </w:r>
    </w:p>
    <w:p w:rsidR="00540805" w:rsidRPr="00540805" w:rsidRDefault="00540805" w:rsidP="00540805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Trình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độ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chuyên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môn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về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ngôn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ngữ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540805">
        <w:rPr>
          <w:rFonts w:ascii="Times New Roman" w:hAnsi="Times New Roman" w:cs="Times New Roman"/>
          <w:lang w:val="en-US"/>
        </w:rPr>
        <w:t>thường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từ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C1 </w:t>
      </w:r>
      <w:proofErr w:type="spellStart"/>
      <w:r w:rsidRPr="00540805">
        <w:rPr>
          <w:rFonts w:ascii="Times New Roman" w:hAnsi="Times New Roman" w:cs="Times New Roman"/>
          <w:lang w:val="en-US"/>
        </w:rPr>
        <w:t>trở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lên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theo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CEFR)</w:t>
      </w:r>
    </w:p>
    <w:p w:rsidR="00540805" w:rsidRPr="00540805" w:rsidRDefault="00540805" w:rsidP="00540805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Kinh </w:t>
      </w:r>
      <w:proofErr w:type="spellStart"/>
      <w:r w:rsidRPr="00540805">
        <w:rPr>
          <w:rFonts w:ascii="Times New Roman" w:hAnsi="Times New Roman" w:cs="Times New Roman"/>
          <w:lang w:val="en-US"/>
        </w:rPr>
        <w:t>nghiệm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giảng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dạy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hoặc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đánh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ngôn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ngữ</w:t>
      </w:r>
      <w:proofErr w:type="spellEnd"/>
    </w:p>
    <w:p w:rsidR="00540805" w:rsidRPr="00540805" w:rsidRDefault="00540805" w:rsidP="00540805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lastRenderedPageBreak/>
        <w:t>Hiểu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biết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về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khung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đánh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(assessment criteria/rubric)</w:t>
      </w:r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→ </w:t>
      </w:r>
      <w:proofErr w:type="spellStart"/>
      <w:r w:rsidRPr="00540805">
        <w:rPr>
          <w:rFonts w:ascii="Times New Roman" w:hAnsi="Times New Roman" w:cs="Times New Roman"/>
          <w:lang w:val="en-US"/>
        </w:rPr>
        <w:t>Tất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cả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phải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vượt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qua </w:t>
      </w:r>
      <w:proofErr w:type="spellStart"/>
      <w:r w:rsidRPr="00540805">
        <w:rPr>
          <w:rFonts w:ascii="Times New Roman" w:hAnsi="Times New Roman" w:cs="Times New Roman"/>
          <w:lang w:val="en-US"/>
        </w:rPr>
        <w:t>quy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trình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sàng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lọc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trước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được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tham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đào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tạo</w:t>
      </w:r>
      <w:proofErr w:type="spellEnd"/>
      <w:r w:rsidRPr="00540805">
        <w:rPr>
          <w:rFonts w:ascii="Times New Roman" w:hAnsi="Times New Roman" w:cs="Times New Roman"/>
          <w:lang w:val="en-US"/>
        </w:rPr>
        <w:t>.</w:t>
      </w:r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4.3.</w:t>
      </w:r>
      <w:r w:rsidRPr="00540805">
        <w:rPr>
          <w:rFonts w:ascii="Times New Roman" w:hAnsi="Times New Roman" w:cs="Times New Roman"/>
          <w:lang w:val="en-US"/>
        </w:rPr>
        <w:t xml:space="preserve">2. Đào </w:t>
      </w:r>
      <w:proofErr w:type="spellStart"/>
      <w:r w:rsidRPr="00540805">
        <w:rPr>
          <w:rFonts w:ascii="Times New Roman" w:hAnsi="Times New Roman" w:cs="Times New Roman"/>
          <w:lang w:val="en-US"/>
        </w:rPr>
        <w:t>tạo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và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chứng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nhận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(Training &amp; Certification)</w:t>
      </w:r>
    </w:p>
    <w:p w:rsidR="00540805" w:rsidRPr="00540805" w:rsidRDefault="00540805" w:rsidP="00540805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Trước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tham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bắt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buộc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phải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tham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chương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trình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đào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tạo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chính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thức</w:t>
      </w:r>
      <w:proofErr w:type="spellEnd"/>
    </w:p>
    <w:p w:rsidR="00540805" w:rsidRDefault="00540805" w:rsidP="00540805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Nắm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vững</w:t>
      </w:r>
      <w:proofErr w:type="spellEnd"/>
      <w:r w:rsidRPr="00540805">
        <w:rPr>
          <w:rFonts w:ascii="Times New Roman" w:hAnsi="Times New Roman" w:cs="Times New Roman"/>
          <w:lang w:val="en-US"/>
        </w:rPr>
        <w:t>:</w:t>
      </w:r>
    </w:p>
    <w:p w:rsidR="00540805" w:rsidRDefault="00540805" w:rsidP="00540805">
      <w:pPr>
        <w:pStyle w:val="ListParagraph"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+ </w:t>
      </w:r>
      <w:r w:rsidRPr="00540805">
        <w:rPr>
          <w:rFonts w:ascii="Times New Roman" w:hAnsi="Times New Roman" w:cs="Times New Roman"/>
          <w:lang w:val="en-US"/>
        </w:rPr>
        <w:t xml:space="preserve">Rubric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điểm</w:t>
      </w:r>
      <w:proofErr w:type="spellEnd"/>
    </w:p>
    <w:p w:rsidR="00540805" w:rsidRDefault="00540805" w:rsidP="00540805">
      <w:pPr>
        <w:pStyle w:val="ListParagraph"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+ </w:t>
      </w:r>
      <w:r w:rsidRPr="00540805">
        <w:rPr>
          <w:rFonts w:ascii="Times New Roman" w:hAnsi="Times New Roman" w:cs="Times New Roman"/>
          <w:lang w:val="en-US"/>
        </w:rPr>
        <w:t xml:space="preserve">Descriptor </w:t>
      </w:r>
      <w:proofErr w:type="spellStart"/>
      <w:r w:rsidRPr="00540805">
        <w:rPr>
          <w:rFonts w:ascii="Times New Roman" w:hAnsi="Times New Roman" w:cs="Times New Roman"/>
          <w:lang w:val="en-US"/>
        </w:rPr>
        <w:t>theo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CEFR</w:t>
      </w:r>
    </w:p>
    <w:p w:rsidR="00540805" w:rsidRPr="00540805" w:rsidRDefault="00540805" w:rsidP="00540805">
      <w:pPr>
        <w:pStyle w:val="ListParagraph"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+ </w:t>
      </w:r>
      <w:proofErr w:type="spellStart"/>
      <w:r w:rsidRPr="00540805">
        <w:rPr>
          <w:rFonts w:ascii="Times New Roman" w:hAnsi="Times New Roman" w:cs="Times New Roman"/>
          <w:lang w:val="en-US"/>
        </w:rPr>
        <w:t>Thực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hành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trên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các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bài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mẫu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(benchmark scripts)</w:t>
      </w:r>
    </w:p>
    <w:p w:rsidR="00540805" w:rsidRDefault="00540805" w:rsidP="00540805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chỉ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được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phép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khi</w:t>
      </w:r>
      <w:proofErr w:type="spellEnd"/>
      <w:r w:rsidRPr="00540805">
        <w:rPr>
          <w:rFonts w:ascii="Times New Roman" w:hAnsi="Times New Roman" w:cs="Times New Roman"/>
          <w:lang w:val="en-US"/>
        </w:rPr>
        <w:t>:</w:t>
      </w:r>
    </w:p>
    <w:p w:rsidR="00540805" w:rsidRDefault="00540805" w:rsidP="00540805">
      <w:pPr>
        <w:pStyle w:val="ListParagraph"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+ </w:t>
      </w:r>
      <w:r w:rsidRPr="00540805">
        <w:rPr>
          <w:rFonts w:ascii="Times New Roman" w:hAnsi="Times New Roman" w:cs="Times New Roman"/>
          <w:lang w:val="en-US"/>
        </w:rPr>
        <w:t xml:space="preserve">Đạt </w:t>
      </w:r>
      <w:proofErr w:type="spellStart"/>
      <w:r w:rsidRPr="00540805">
        <w:rPr>
          <w:rFonts w:ascii="Times New Roman" w:hAnsi="Times New Roman" w:cs="Times New Roman"/>
          <w:lang w:val="en-US"/>
        </w:rPr>
        <w:t>yêu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cầu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trong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bài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kiểm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chuẩn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hóa</w:t>
      </w:r>
      <w:proofErr w:type="spellEnd"/>
    </w:p>
    <w:p w:rsidR="00540805" w:rsidRPr="00540805" w:rsidRDefault="00540805" w:rsidP="00540805">
      <w:pPr>
        <w:pStyle w:val="ListParagraph"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+ </w:t>
      </w:r>
      <w:proofErr w:type="spellStart"/>
      <w:r w:rsidRPr="00540805">
        <w:rPr>
          <w:rFonts w:ascii="Times New Roman" w:hAnsi="Times New Roman" w:cs="Times New Roman"/>
          <w:lang w:val="en-US"/>
        </w:rPr>
        <w:t>Được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cấp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chứng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nhận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(certified examiner)</w:t>
      </w:r>
    </w:p>
    <w:p w:rsid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4.3.</w:t>
      </w:r>
      <w:r w:rsidRPr="00540805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540805">
        <w:rPr>
          <w:rFonts w:ascii="Times New Roman" w:hAnsi="Times New Roman" w:cs="Times New Roman"/>
          <w:lang w:val="en-US"/>
        </w:rPr>
        <w:t>Chuẩn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hóa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540805">
        <w:rPr>
          <w:rFonts w:ascii="Times New Roman" w:hAnsi="Times New Roman" w:cs="Times New Roman"/>
          <w:lang w:val="en-US"/>
        </w:rPr>
        <w:t>Standardisation</w:t>
      </w:r>
      <w:proofErr w:type="spellEnd"/>
      <w:r w:rsidRPr="00540805">
        <w:rPr>
          <w:rFonts w:ascii="Times New Roman" w:hAnsi="Times New Roman" w:cs="Times New Roman"/>
          <w:lang w:val="en-US"/>
        </w:rPr>
        <w:t>)</w:t>
      </w:r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Chuẩn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hóa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được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thực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hiện</w:t>
      </w:r>
      <w:proofErr w:type="spellEnd"/>
      <w:r w:rsidRPr="00540805">
        <w:rPr>
          <w:rFonts w:ascii="Times New Roman" w:hAnsi="Times New Roman" w:cs="Times New Roman"/>
          <w:lang w:val="en-US"/>
        </w:rPr>
        <w:t>:</w:t>
      </w:r>
    </w:p>
    <w:p w:rsidR="00540805" w:rsidRPr="00540805" w:rsidRDefault="00540805" w:rsidP="00540805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Trước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mỗi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kỳ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thi</w:t>
      </w:r>
      <w:proofErr w:type="spellEnd"/>
    </w:p>
    <w:p w:rsidR="00540805" w:rsidRPr="00540805" w:rsidRDefault="00540805" w:rsidP="00540805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Định </w:t>
      </w:r>
      <w:proofErr w:type="spellStart"/>
      <w:r w:rsidRPr="00540805">
        <w:rPr>
          <w:rFonts w:ascii="Times New Roman" w:hAnsi="Times New Roman" w:cs="Times New Roman"/>
          <w:lang w:val="en-US"/>
        </w:rPr>
        <w:t>kỳ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trong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quá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trình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vận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hành</w:t>
      </w:r>
      <w:proofErr w:type="spellEnd"/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Bao </w:t>
      </w:r>
      <w:proofErr w:type="spellStart"/>
      <w:r w:rsidRPr="00540805">
        <w:rPr>
          <w:rFonts w:ascii="Times New Roman" w:hAnsi="Times New Roman" w:cs="Times New Roman"/>
          <w:lang w:val="en-US"/>
        </w:rPr>
        <w:t>gồm</w:t>
      </w:r>
      <w:proofErr w:type="spellEnd"/>
      <w:r w:rsidRPr="00540805">
        <w:rPr>
          <w:rFonts w:ascii="Times New Roman" w:hAnsi="Times New Roman" w:cs="Times New Roman"/>
          <w:lang w:val="en-US"/>
        </w:rPr>
        <w:t>:</w:t>
      </w:r>
    </w:p>
    <w:p w:rsidR="00540805" w:rsidRPr="00540805" w:rsidRDefault="00540805" w:rsidP="00540805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các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bài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mẫu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chuẩn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(benchmark responses)</w:t>
      </w:r>
    </w:p>
    <w:p w:rsidR="00540805" w:rsidRPr="00540805" w:rsidRDefault="00540805" w:rsidP="00540805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So </w:t>
      </w:r>
      <w:proofErr w:type="spellStart"/>
      <w:r w:rsidRPr="00540805">
        <w:rPr>
          <w:rFonts w:ascii="Times New Roman" w:hAnsi="Times New Roman" w:cs="Times New Roman"/>
          <w:lang w:val="en-US"/>
        </w:rPr>
        <w:t>sánh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kết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quả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với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điểm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chuẩn</w:t>
      </w:r>
      <w:proofErr w:type="spellEnd"/>
    </w:p>
    <w:p w:rsidR="00540805" w:rsidRPr="00540805" w:rsidRDefault="00540805" w:rsidP="00540805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Thảo </w:t>
      </w:r>
      <w:proofErr w:type="spellStart"/>
      <w:r w:rsidRPr="00540805">
        <w:rPr>
          <w:rFonts w:ascii="Times New Roman" w:hAnsi="Times New Roman" w:cs="Times New Roman"/>
          <w:lang w:val="en-US"/>
        </w:rPr>
        <w:t>luận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và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hiệu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chỉnh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cách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hiểu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rubric</w:t>
      </w:r>
    </w:p>
    <w:p w:rsid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→ </w:t>
      </w:r>
      <w:proofErr w:type="spellStart"/>
      <w:r w:rsidRPr="00540805">
        <w:rPr>
          <w:rFonts w:ascii="Times New Roman" w:hAnsi="Times New Roman" w:cs="Times New Roman"/>
          <w:lang w:val="en-US"/>
        </w:rPr>
        <w:t>Mục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tiêu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540805">
        <w:rPr>
          <w:rFonts w:ascii="Times New Roman" w:hAnsi="Times New Roman" w:cs="Times New Roman"/>
          <w:lang w:val="en-US"/>
        </w:rPr>
        <w:t>đảm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tất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cả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áp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dụng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tiêu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chí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một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cách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thống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nhất</w:t>
      </w:r>
      <w:proofErr w:type="spellEnd"/>
      <w:r w:rsidRPr="00540805">
        <w:rPr>
          <w:rFonts w:ascii="Times New Roman" w:hAnsi="Times New Roman" w:cs="Times New Roman"/>
          <w:lang w:val="en-US"/>
        </w:rPr>
        <w:t>.</w:t>
      </w:r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4.3.</w:t>
      </w:r>
      <w:r w:rsidRPr="00540805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đôi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(Double Marking)</w:t>
      </w:r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Đối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với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kỹ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năng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Speaking (B2, C1):</w:t>
      </w:r>
      <w:r>
        <w:rPr>
          <w:rFonts w:ascii="Times New Roman" w:hAnsi="Times New Roman" w:cs="Times New Roman"/>
          <w:lang w:val="en-US"/>
        </w:rPr>
        <w:t xml:space="preserve"> </w:t>
      </w:r>
      <w:r w:rsidRPr="00540805">
        <w:rPr>
          <w:rFonts w:ascii="Times New Roman" w:hAnsi="Times New Roman" w:cs="Times New Roman"/>
          <w:lang w:val="en-US"/>
        </w:rPr>
        <w:t xml:space="preserve">100% </w:t>
      </w:r>
      <w:proofErr w:type="spellStart"/>
      <w:r w:rsidRPr="00540805">
        <w:rPr>
          <w:rFonts w:ascii="Times New Roman" w:hAnsi="Times New Roman" w:cs="Times New Roman"/>
          <w:lang w:val="en-US"/>
        </w:rPr>
        <w:t>bài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được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bởi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ít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nhất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độc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lập</w:t>
      </w:r>
      <w:proofErr w:type="spellEnd"/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Quy </w:t>
      </w:r>
      <w:proofErr w:type="spellStart"/>
      <w:r w:rsidRPr="00540805">
        <w:rPr>
          <w:rFonts w:ascii="Times New Roman" w:hAnsi="Times New Roman" w:cs="Times New Roman"/>
          <w:lang w:val="en-US"/>
        </w:rPr>
        <w:t>trình</w:t>
      </w:r>
      <w:proofErr w:type="spellEnd"/>
      <w:r w:rsidRPr="00540805">
        <w:rPr>
          <w:rFonts w:ascii="Times New Roman" w:hAnsi="Times New Roman" w:cs="Times New Roman"/>
          <w:lang w:val="en-US"/>
        </w:rPr>
        <w:t>:</w:t>
      </w:r>
    </w:p>
    <w:p w:rsidR="00540805" w:rsidRPr="00540805" w:rsidRDefault="00540805" w:rsidP="00540805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Hai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độc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lập</w:t>
      </w:r>
      <w:proofErr w:type="spellEnd"/>
    </w:p>
    <w:p w:rsidR="00540805" w:rsidRPr="00540805" w:rsidRDefault="00540805" w:rsidP="00540805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So </w:t>
      </w:r>
      <w:proofErr w:type="spellStart"/>
      <w:r w:rsidRPr="00540805">
        <w:rPr>
          <w:rFonts w:ascii="Times New Roman" w:hAnsi="Times New Roman" w:cs="Times New Roman"/>
          <w:lang w:val="en-US"/>
        </w:rPr>
        <w:t>sánh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điểm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số</w:t>
      </w:r>
      <w:proofErr w:type="spellEnd"/>
    </w:p>
    <w:p w:rsidR="00540805" w:rsidRPr="00540805" w:rsidRDefault="00540805" w:rsidP="00540805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Nếu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chênh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lệch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vượt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ngưỡng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phép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→ </w:t>
      </w:r>
      <w:proofErr w:type="spellStart"/>
      <w:r w:rsidRPr="00540805">
        <w:rPr>
          <w:rFonts w:ascii="Times New Roman" w:hAnsi="Times New Roman" w:cs="Times New Roman"/>
          <w:lang w:val="en-US"/>
        </w:rPr>
        <w:t>kích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hoạt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moderation</w:t>
      </w:r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Ngưỡng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kiểm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soát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lệch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điểm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được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thiết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lập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nhằm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đảm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độ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tin </w:t>
      </w:r>
      <w:proofErr w:type="spellStart"/>
      <w:r w:rsidRPr="00540805">
        <w:rPr>
          <w:rFonts w:ascii="Times New Roman" w:hAnsi="Times New Roman" w:cs="Times New Roman"/>
          <w:lang w:val="en-US"/>
        </w:rPr>
        <w:t>cậy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giữa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các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  <w:r w:rsidRPr="00540805">
        <w:rPr>
          <w:rFonts w:ascii="Times New Roman" w:hAnsi="Times New Roman" w:cs="Times New Roman"/>
          <w:lang w:val="en-US"/>
        </w:rPr>
        <w:t>.</w:t>
      </w:r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4.3.</w:t>
      </w:r>
      <w:r w:rsidRPr="00540805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Pr="00540805">
        <w:rPr>
          <w:rFonts w:ascii="Times New Roman" w:hAnsi="Times New Roman" w:cs="Times New Roman"/>
          <w:lang w:val="en-US"/>
        </w:rPr>
        <w:t>Điều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chỉnh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điểm</w:t>
      </w:r>
      <w:proofErr w:type="spellEnd"/>
      <w:r>
        <w:rPr>
          <w:rFonts w:ascii="Times New Roman" w:hAnsi="Times New Roman" w:cs="Times New Roman"/>
          <w:lang w:val="en-US"/>
        </w:rPr>
        <w:t xml:space="preserve"> (Moderation)</w:t>
      </w:r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Áp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dụng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khi</w:t>
      </w:r>
      <w:proofErr w:type="spellEnd"/>
      <w:r w:rsidRPr="00540805">
        <w:rPr>
          <w:rFonts w:ascii="Times New Roman" w:hAnsi="Times New Roman" w:cs="Times New Roman"/>
          <w:lang w:val="en-US"/>
        </w:rPr>
        <w:t>:</w:t>
      </w:r>
    </w:p>
    <w:p w:rsidR="00540805" w:rsidRPr="00540805" w:rsidRDefault="00540805" w:rsidP="00540805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Có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sự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chênh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lệch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đáng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kể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giữa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các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</w:p>
    <w:p w:rsidR="00540805" w:rsidRPr="00540805" w:rsidRDefault="00540805" w:rsidP="00540805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Có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dấu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hiệu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bất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thường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trong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đánh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</w:t>
      </w:r>
      <w:proofErr w:type="spellEnd"/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Hình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thức</w:t>
      </w:r>
      <w:proofErr w:type="spellEnd"/>
      <w:r w:rsidRPr="00540805">
        <w:rPr>
          <w:rFonts w:ascii="Times New Roman" w:hAnsi="Times New Roman" w:cs="Times New Roman"/>
          <w:lang w:val="en-US"/>
        </w:rPr>
        <w:t>:</w:t>
      </w:r>
    </w:p>
    <w:p w:rsidR="00540805" w:rsidRPr="00540805" w:rsidRDefault="00540805" w:rsidP="00540805">
      <w:pPr>
        <w:pStyle w:val="ListParagraph"/>
        <w:numPr>
          <w:ilvl w:val="0"/>
          <w:numId w:val="30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lại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bởi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thứ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ba</w:t>
      </w:r>
      <w:proofErr w:type="spellEnd"/>
    </w:p>
    <w:p w:rsidR="00540805" w:rsidRPr="00540805" w:rsidRDefault="00540805" w:rsidP="00540805">
      <w:pPr>
        <w:pStyle w:val="ListParagraph"/>
        <w:numPr>
          <w:ilvl w:val="0"/>
          <w:numId w:val="30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Hội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đồng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chuyên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môn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xem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xét</w:t>
      </w:r>
      <w:proofErr w:type="spellEnd"/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→ </w:t>
      </w:r>
      <w:proofErr w:type="spellStart"/>
      <w:r w:rsidRPr="00540805">
        <w:rPr>
          <w:rFonts w:ascii="Times New Roman" w:hAnsi="Times New Roman" w:cs="Times New Roman"/>
          <w:lang w:val="en-US"/>
        </w:rPr>
        <w:t>Quyết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định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cuối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cùng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dựa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trên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đánh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đồng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thuận</w:t>
      </w:r>
      <w:proofErr w:type="spellEnd"/>
      <w:r w:rsidRPr="00540805">
        <w:rPr>
          <w:rFonts w:ascii="Times New Roman" w:hAnsi="Times New Roman" w:cs="Times New Roman"/>
          <w:lang w:val="en-US"/>
        </w:rPr>
        <w:t>.</w:t>
      </w:r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4.3.</w:t>
      </w:r>
      <w:r w:rsidRPr="00540805">
        <w:rPr>
          <w:rFonts w:ascii="Times New Roman" w:hAnsi="Times New Roman" w:cs="Times New Roman"/>
          <w:lang w:val="en-US"/>
        </w:rPr>
        <w:t xml:space="preserve">6.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sát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hiệu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suất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(Examiner Monitoring)</w:t>
      </w:r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Hệ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thống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theo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dõi</w:t>
      </w:r>
      <w:proofErr w:type="spellEnd"/>
      <w:r w:rsidRPr="00540805">
        <w:rPr>
          <w:rFonts w:ascii="Times New Roman" w:hAnsi="Times New Roman" w:cs="Times New Roman"/>
          <w:lang w:val="en-US"/>
        </w:rPr>
        <w:t>:</w:t>
      </w:r>
    </w:p>
    <w:p w:rsidR="00540805" w:rsidRPr="00540805" w:rsidRDefault="00540805" w:rsidP="00540805">
      <w:pPr>
        <w:pStyle w:val="ListParagraph"/>
        <w:numPr>
          <w:ilvl w:val="0"/>
          <w:numId w:val="31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Điểm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trung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bình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của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từng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</w:p>
    <w:p w:rsidR="00540805" w:rsidRPr="00540805" w:rsidRDefault="00540805" w:rsidP="00540805">
      <w:pPr>
        <w:pStyle w:val="ListParagraph"/>
        <w:numPr>
          <w:ilvl w:val="0"/>
          <w:numId w:val="31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Độ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lệch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chuẩn</w:t>
      </w:r>
      <w:proofErr w:type="spellEnd"/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Xu </w:t>
      </w:r>
      <w:proofErr w:type="spellStart"/>
      <w:r w:rsidRPr="00540805">
        <w:rPr>
          <w:rFonts w:ascii="Times New Roman" w:hAnsi="Times New Roman" w:cs="Times New Roman"/>
          <w:lang w:val="en-US"/>
        </w:rPr>
        <w:t>hướng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>:</w:t>
      </w:r>
    </w:p>
    <w:p w:rsidR="00540805" w:rsidRPr="00540805" w:rsidRDefault="00540805" w:rsidP="00540805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Quá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chặt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(lenient)</w:t>
      </w:r>
    </w:p>
    <w:p w:rsidR="00540805" w:rsidRPr="00540805" w:rsidRDefault="00540805" w:rsidP="00540805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lastRenderedPageBreak/>
        <w:t>Quá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lỏng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(severe)</w:t>
      </w:r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Nếu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phát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hiện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bất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thường</w:t>
      </w:r>
      <w:proofErr w:type="spellEnd"/>
      <w:r w:rsidRPr="00540805">
        <w:rPr>
          <w:rFonts w:ascii="Times New Roman" w:hAnsi="Times New Roman" w:cs="Times New Roman"/>
          <w:lang w:val="en-US"/>
        </w:rPr>
        <w:t>:</w:t>
      </w:r>
    </w:p>
    <w:p w:rsidR="00540805" w:rsidRPr="00540805" w:rsidRDefault="00540805" w:rsidP="00540805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sẽ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được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yêu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cầu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chuẩn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hóa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lại</w:t>
      </w:r>
      <w:proofErr w:type="spellEnd"/>
    </w:p>
    <w:p w:rsidR="00540805" w:rsidRPr="00540805" w:rsidRDefault="00540805" w:rsidP="00540805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Tạm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dừng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nếu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cần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thiết</w:t>
      </w:r>
      <w:proofErr w:type="spellEnd"/>
    </w:p>
    <w:p w:rsid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4.3.</w:t>
      </w:r>
      <w:r w:rsidRPr="00540805">
        <w:rPr>
          <w:rFonts w:ascii="Times New Roman" w:hAnsi="Times New Roman" w:cs="Times New Roman"/>
          <w:lang w:val="en-US"/>
        </w:rPr>
        <w:t xml:space="preserve">7. </w:t>
      </w:r>
      <w:proofErr w:type="spellStart"/>
      <w:r w:rsidRPr="00540805">
        <w:rPr>
          <w:rFonts w:ascii="Times New Roman" w:hAnsi="Times New Roman" w:cs="Times New Roman"/>
          <w:lang w:val="en-US"/>
        </w:rPr>
        <w:t>Kiểm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soát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lượng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sau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(Post-marking Review)</w:t>
      </w:r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Bao </w:t>
      </w:r>
      <w:proofErr w:type="spellStart"/>
      <w:r w:rsidRPr="00540805">
        <w:rPr>
          <w:rFonts w:ascii="Times New Roman" w:hAnsi="Times New Roman" w:cs="Times New Roman"/>
          <w:lang w:val="en-US"/>
        </w:rPr>
        <w:t>gồm</w:t>
      </w:r>
      <w:proofErr w:type="spellEnd"/>
      <w:r w:rsidRPr="00540805">
        <w:rPr>
          <w:rFonts w:ascii="Times New Roman" w:hAnsi="Times New Roman" w:cs="Times New Roman"/>
          <w:lang w:val="en-US"/>
        </w:rPr>
        <w:t>:</w:t>
      </w:r>
    </w:p>
    <w:p w:rsidR="00540805" w:rsidRPr="00540805" w:rsidRDefault="00540805" w:rsidP="00540805">
      <w:pPr>
        <w:pStyle w:val="ListParagraph"/>
        <w:numPr>
          <w:ilvl w:val="0"/>
          <w:numId w:val="34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Phân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tích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dữ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liệu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điểm</w:t>
      </w:r>
      <w:proofErr w:type="spellEnd"/>
    </w:p>
    <w:p w:rsidR="00540805" w:rsidRPr="00540805" w:rsidRDefault="00540805" w:rsidP="00540805">
      <w:pPr>
        <w:pStyle w:val="ListParagraph"/>
        <w:numPr>
          <w:ilvl w:val="0"/>
          <w:numId w:val="34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Kiểm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consistency </w:t>
      </w:r>
      <w:proofErr w:type="spellStart"/>
      <w:r w:rsidRPr="00540805">
        <w:rPr>
          <w:rFonts w:ascii="Times New Roman" w:hAnsi="Times New Roman" w:cs="Times New Roman"/>
          <w:lang w:val="en-US"/>
        </w:rPr>
        <w:t>giữa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các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</w:p>
    <w:p w:rsidR="00540805" w:rsidRPr="00540805" w:rsidRDefault="00540805" w:rsidP="00540805">
      <w:pPr>
        <w:pStyle w:val="ListParagraph"/>
        <w:numPr>
          <w:ilvl w:val="0"/>
          <w:numId w:val="34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Đánh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độ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tin </w:t>
      </w:r>
      <w:proofErr w:type="spellStart"/>
      <w:r w:rsidRPr="00540805">
        <w:rPr>
          <w:rFonts w:ascii="Times New Roman" w:hAnsi="Times New Roman" w:cs="Times New Roman"/>
          <w:lang w:val="en-US"/>
        </w:rPr>
        <w:t>cậy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(ICC, Kappa)</w:t>
      </w:r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→ </w:t>
      </w:r>
      <w:proofErr w:type="spellStart"/>
      <w:r w:rsidRPr="00540805">
        <w:rPr>
          <w:rFonts w:ascii="Times New Roman" w:hAnsi="Times New Roman" w:cs="Times New Roman"/>
          <w:lang w:val="en-US"/>
        </w:rPr>
        <w:t>Kết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quả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được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sử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dụng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cho</w:t>
      </w:r>
      <w:proofErr w:type="spellEnd"/>
      <w:r w:rsidRPr="00540805">
        <w:rPr>
          <w:rFonts w:ascii="Times New Roman" w:hAnsi="Times New Roman" w:cs="Times New Roman"/>
          <w:lang w:val="en-US"/>
        </w:rPr>
        <w:t>:</w:t>
      </w:r>
    </w:p>
    <w:p w:rsidR="00540805" w:rsidRPr="00540805" w:rsidRDefault="00540805" w:rsidP="00540805">
      <w:pPr>
        <w:pStyle w:val="ListParagraph"/>
        <w:numPr>
          <w:ilvl w:val="0"/>
          <w:numId w:val="35"/>
        </w:numPr>
        <w:spacing w:line="480" w:lineRule="auto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Báo </w:t>
      </w:r>
      <w:proofErr w:type="spellStart"/>
      <w:r w:rsidRPr="00540805">
        <w:rPr>
          <w:rFonts w:ascii="Times New Roman" w:hAnsi="Times New Roman" w:cs="Times New Roman"/>
          <w:lang w:val="en-US"/>
        </w:rPr>
        <w:t>cáo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lượng</w:t>
      </w:r>
      <w:proofErr w:type="spellEnd"/>
    </w:p>
    <w:p w:rsidR="00540805" w:rsidRPr="00540805" w:rsidRDefault="00540805" w:rsidP="00540805">
      <w:pPr>
        <w:pStyle w:val="ListParagraph"/>
        <w:numPr>
          <w:ilvl w:val="0"/>
          <w:numId w:val="35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Cải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tiến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quy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trình</w:t>
      </w:r>
      <w:proofErr w:type="spellEnd"/>
    </w:p>
    <w:p w:rsid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4.3.</w:t>
      </w:r>
      <w:r w:rsidRPr="00540805">
        <w:rPr>
          <w:rFonts w:ascii="Times New Roman" w:hAnsi="Times New Roman" w:cs="Times New Roman"/>
          <w:lang w:val="en-US"/>
        </w:rPr>
        <w:t xml:space="preserve">8. Quản </w:t>
      </w:r>
      <w:proofErr w:type="spellStart"/>
      <w:r w:rsidRPr="00540805">
        <w:rPr>
          <w:rFonts w:ascii="Times New Roman" w:hAnsi="Times New Roman" w:cs="Times New Roman"/>
          <w:lang w:val="en-US"/>
        </w:rPr>
        <w:t>lý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dữ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liệu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và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minh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bạch</w:t>
      </w:r>
      <w:proofErr w:type="spellEnd"/>
    </w:p>
    <w:p w:rsidR="00540805" w:rsidRPr="00540805" w:rsidRDefault="00540805" w:rsidP="00540805">
      <w:pPr>
        <w:pStyle w:val="ListParagraph"/>
        <w:numPr>
          <w:ilvl w:val="0"/>
          <w:numId w:val="36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Toàn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bộ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dữ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liệu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được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lưu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trữ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trên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hệ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thống</w:t>
      </w:r>
      <w:proofErr w:type="spellEnd"/>
    </w:p>
    <w:p w:rsidR="00540805" w:rsidRPr="00540805" w:rsidRDefault="00540805" w:rsidP="00540805">
      <w:pPr>
        <w:pStyle w:val="ListParagraph"/>
        <w:numPr>
          <w:ilvl w:val="0"/>
          <w:numId w:val="36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Có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thể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truy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xuất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và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kiểm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cần</w:t>
      </w:r>
      <w:proofErr w:type="spellEnd"/>
    </w:p>
    <w:p w:rsidR="00540805" w:rsidRP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Đảm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bảo</w:t>
      </w:r>
      <w:proofErr w:type="spellEnd"/>
      <w:r w:rsidRPr="00540805">
        <w:rPr>
          <w:rFonts w:ascii="Times New Roman" w:hAnsi="Times New Roman" w:cs="Times New Roman"/>
          <w:lang w:val="en-US"/>
        </w:rPr>
        <w:t>:</w:t>
      </w:r>
    </w:p>
    <w:p w:rsidR="00540805" w:rsidRPr="00540805" w:rsidRDefault="00540805" w:rsidP="00540805">
      <w:pPr>
        <w:pStyle w:val="ListParagraph"/>
        <w:numPr>
          <w:ilvl w:val="0"/>
          <w:numId w:val="37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Tính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minh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bạch</w:t>
      </w:r>
      <w:proofErr w:type="spellEnd"/>
    </w:p>
    <w:p w:rsidR="00D03078" w:rsidRPr="00540805" w:rsidRDefault="00540805" w:rsidP="00540805">
      <w:pPr>
        <w:pStyle w:val="ListParagraph"/>
        <w:numPr>
          <w:ilvl w:val="0"/>
          <w:numId w:val="37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Tính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truy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vết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(traceability)</w:t>
      </w:r>
    </w:p>
    <w:p w:rsidR="00540805" w:rsidRDefault="00540805" w:rsidP="00540805">
      <w:pPr>
        <w:spacing w:line="480" w:lineRule="auto"/>
        <w:rPr>
          <w:rFonts w:ascii="Times New Roman" w:hAnsi="Times New Roman" w:cs="Times New Roman"/>
          <w:lang w:val="en-US"/>
        </w:rPr>
      </w:pPr>
    </w:p>
    <w:p w:rsidR="00D03078" w:rsidRPr="00540805" w:rsidRDefault="00D03078" w:rsidP="00540805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540805">
        <w:rPr>
          <w:rFonts w:ascii="Times New Roman" w:hAnsi="Times New Roman" w:cs="Times New Roman"/>
          <w:b/>
          <w:bCs/>
          <w:lang w:val="en-US"/>
        </w:rPr>
        <w:t xml:space="preserve">5.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Kết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luận</w:t>
      </w:r>
      <w:proofErr w:type="spellEnd"/>
    </w:p>
    <w:p w:rsidR="00540805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D03078">
        <w:rPr>
          <w:rFonts w:ascii="Times New Roman" w:hAnsi="Times New Roman" w:cs="Times New Roman"/>
          <w:lang w:val="en-US"/>
        </w:rPr>
        <w:t>Kết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quả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phân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tích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cho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thấy</w:t>
      </w:r>
      <w:proofErr w:type="spellEnd"/>
      <w:r w:rsidRPr="00D03078">
        <w:rPr>
          <w:rFonts w:ascii="Times New Roman" w:hAnsi="Times New Roman" w:cs="Times New Roman"/>
          <w:lang w:val="en-US"/>
        </w:rPr>
        <w:t>:</w:t>
      </w:r>
    </w:p>
    <w:p w:rsidR="00D03078" w:rsidRPr="00540805" w:rsidRDefault="00D03078" w:rsidP="00540805">
      <w:pPr>
        <w:pStyle w:val="ListParagraph"/>
        <w:numPr>
          <w:ilvl w:val="0"/>
          <w:numId w:val="38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lastRenderedPageBreak/>
        <w:t>Độ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tin </w:t>
      </w:r>
      <w:proofErr w:type="spellStart"/>
      <w:r w:rsidRPr="00540805">
        <w:rPr>
          <w:rFonts w:ascii="Times New Roman" w:hAnsi="Times New Roman" w:cs="Times New Roman"/>
          <w:lang w:val="en-US"/>
        </w:rPr>
        <w:t>cậy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giữa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các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ở </w:t>
      </w:r>
      <w:proofErr w:type="spellStart"/>
      <w:r w:rsidRPr="00540805">
        <w:rPr>
          <w:rFonts w:ascii="Times New Roman" w:hAnsi="Times New Roman" w:cs="Times New Roman"/>
          <w:lang w:val="en-US"/>
        </w:rPr>
        <w:t>mức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cao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(ICC = 0.86)</w:t>
      </w:r>
    </w:p>
    <w:p w:rsidR="00D03078" w:rsidRPr="00540805" w:rsidRDefault="00D03078" w:rsidP="00540805">
      <w:pPr>
        <w:pStyle w:val="ListParagraph"/>
        <w:numPr>
          <w:ilvl w:val="0"/>
          <w:numId w:val="38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Mức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chênh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lệch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điểm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thấp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và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được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kiểm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soát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tốt</w:t>
      </w:r>
      <w:proofErr w:type="spellEnd"/>
    </w:p>
    <w:p w:rsidR="00D03078" w:rsidRPr="00540805" w:rsidRDefault="00D03078" w:rsidP="00540805">
      <w:pPr>
        <w:pStyle w:val="ListParagraph"/>
        <w:numPr>
          <w:ilvl w:val="0"/>
          <w:numId w:val="38"/>
        </w:numPr>
        <w:spacing w:line="480" w:lineRule="auto"/>
        <w:rPr>
          <w:rFonts w:ascii="Times New Roman" w:hAnsi="Times New Roman" w:cs="Times New Roman"/>
          <w:lang w:val="en-US"/>
        </w:rPr>
      </w:pPr>
      <w:r w:rsidRPr="00540805">
        <w:rPr>
          <w:rFonts w:ascii="Times New Roman" w:hAnsi="Times New Roman" w:cs="Times New Roman"/>
          <w:lang w:val="en-US"/>
        </w:rPr>
        <w:t xml:space="preserve">100% </w:t>
      </w:r>
      <w:proofErr w:type="spellStart"/>
      <w:r w:rsidRPr="00540805">
        <w:rPr>
          <w:rFonts w:ascii="Times New Roman" w:hAnsi="Times New Roman" w:cs="Times New Roman"/>
          <w:lang w:val="en-US"/>
        </w:rPr>
        <w:t>giám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khảo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đạt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chuẩn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trước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khi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thi</w:t>
      </w:r>
      <w:proofErr w:type="spellEnd"/>
    </w:p>
    <w:p w:rsidR="00D03078" w:rsidRPr="00540805" w:rsidRDefault="00D03078" w:rsidP="00540805">
      <w:pPr>
        <w:pStyle w:val="ListParagraph"/>
        <w:numPr>
          <w:ilvl w:val="0"/>
          <w:numId w:val="38"/>
        </w:num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540805">
        <w:rPr>
          <w:rFonts w:ascii="Times New Roman" w:hAnsi="Times New Roman" w:cs="Times New Roman"/>
          <w:lang w:val="en-US"/>
        </w:rPr>
        <w:t>Hệ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thống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quản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trị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chấm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thi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được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thiết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kế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chặt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chẽ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và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hiệu</w:t>
      </w:r>
      <w:proofErr w:type="spellEnd"/>
      <w:r w:rsidRPr="005408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lang w:val="en-US"/>
        </w:rPr>
        <w:t>quả</w:t>
      </w:r>
      <w:proofErr w:type="spellEnd"/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D03078">
        <w:rPr>
          <w:rFonts w:ascii="Times New Roman" w:hAnsi="Times New Roman" w:cs="Times New Roman"/>
          <w:lang w:val="en-US"/>
        </w:rPr>
        <w:t>Những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yếu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tố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này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đảm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bảo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rằng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bài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thi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NOCN ESOL International </w:t>
      </w:r>
      <w:proofErr w:type="spellStart"/>
      <w:r w:rsidRPr="00D03078">
        <w:rPr>
          <w:rFonts w:ascii="Times New Roman" w:hAnsi="Times New Roman" w:cs="Times New Roman"/>
          <w:lang w:val="en-US"/>
        </w:rPr>
        <w:t>đạt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được</w:t>
      </w:r>
      <w:proofErr w:type="spellEnd"/>
      <w:r w:rsidRPr="00D03078">
        <w:rPr>
          <w:rFonts w:ascii="Times New Roman" w:hAnsi="Times New Roman" w:cs="Times New Roman"/>
          <w:lang w:val="en-US"/>
        </w:rPr>
        <w:t>:</w:t>
      </w:r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D03078">
        <w:rPr>
          <w:rFonts w:ascii="Times New Roman" w:hAnsi="Times New Roman" w:cs="Times New Roman"/>
          <w:lang w:val="en-US"/>
        </w:rPr>
        <w:t>Tính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khách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quan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(objectivity)</w:t>
      </w:r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D03078">
        <w:rPr>
          <w:rFonts w:ascii="Times New Roman" w:hAnsi="Times New Roman" w:cs="Times New Roman"/>
          <w:lang w:val="en-US"/>
        </w:rPr>
        <w:t>Tính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nhất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quán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(consistency)</w:t>
      </w:r>
    </w:p>
    <w:p w:rsidR="00D03078" w:rsidRPr="00D03078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D03078">
        <w:rPr>
          <w:rFonts w:ascii="Times New Roman" w:hAnsi="Times New Roman" w:cs="Times New Roman"/>
          <w:lang w:val="en-US"/>
        </w:rPr>
        <w:t>Tính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công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bằng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(fairness)</w:t>
      </w:r>
    </w:p>
    <w:p w:rsidR="00540805" w:rsidRDefault="00D03078" w:rsidP="00540805">
      <w:pPr>
        <w:spacing w:line="480" w:lineRule="auto"/>
        <w:rPr>
          <w:rFonts w:ascii="Times New Roman" w:hAnsi="Times New Roman" w:cs="Times New Roman"/>
          <w:lang w:val="en-US"/>
        </w:rPr>
      </w:pPr>
      <w:r w:rsidRPr="00D03078">
        <w:rPr>
          <w:rFonts w:ascii="Times New Roman" w:hAnsi="Times New Roman" w:cs="Times New Roman"/>
          <w:lang w:val="en-US"/>
        </w:rPr>
        <w:t xml:space="preserve">→ </w:t>
      </w:r>
      <w:proofErr w:type="spellStart"/>
      <w:r w:rsidRPr="00D03078">
        <w:rPr>
          <w:rFonts w:ascii="Times New Roman" w:hAnsi="Times New Roman" w:cs="Times New Roman"/>
          <w:lang w:val="en-US"/>
        </w:rPr>
        <w:t>phù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hợp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với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các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tiêu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chuẩn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quốc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tế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trong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đánh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giá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năng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lực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ngôn</w:t>
      </w:r>
      <w:proofErr w:type="spellEnd"/>
      <w:r w:rsidRPr="00D030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3078">
        <w:rPr>
          <w:rFonts w:ascii="Times New Roman" w:hAnsi="Times New Roman" w:cs="Times New Roman"/>
          <w:lang w:val="en-US"/>
        </w:rPr>
        <w:t>ngữ</w:t>
      </w:r>
      <w:proofErr w:type="spellEnd"/>
      <w:r w:rsidRPr="00D03078">
        <w:rPr>
          <w:rFonts w:ascii="Times New Roman" w:hAnsi="Times New Roman" w:cs="Times New Roman"/>
          <w:lang w:val="en-US"/>
        </w:rPr>
        <w:t>.</w:t>
      </w:r>
    </w:p>
    <w:p w:rsidR="00540805" w:rsidRDefault="0054080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91568F" w:rsidRPr="00540805" w:rsidRDefault="00540805" w:rsidP="00540805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540805">
        <w:rPr>
          <w:rFonts w:ascii="Times New Roman" w:hAnsi="Times New Roman" w:cs="Times New Roman"/>
          <w:b/>
          <w:bCs/>
          <w:lang w:val="en-US"/>
        </w:rPr>
        <w:lastRenderedPageBreak/>
        <w:t xml:space="preserve">Tài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liệu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tham</w:t>
      </w:r>
      <w:proofErr w:type="spellEnd"/>
      <w:r w:rsidRPr="0054080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0805">
        <w:rPr>
          <w:rFonts w:ascii="Times New Roman" w:hAnsi="Times New Roman" w:cs="Times New Roman"/>
          <w:b/>
          <w:bCs/>
          <w:lang w:val="en-US"/>
        </w:rPr>
        <w:t>khảo</w:t>
      </w:r>
      <w:proofErr w:type="spellEnd"/>
    </w:p>
    <w:p w:rsidR="00540805" w:rsidRDefault="00540805" w:rsidP="00540805">
      <w:pPr>
        <w:pStyle w:val="NormalWeb"/>
        <w:spacing w:before="0" w:beforeAutospacing="0" w:after="0" w:afterAutospacing="0" w:line="480" w:lineRule="auto"/>
        <w:ind w:firstLine="567"/>
      </w:pPr>
      <w:r>
        <w:t xml:space="preserve">Brown, H. D., &amp; Abeywickrama, P. (2019). </w:t>
      </w:r>
      <w:r>
        <w:rPr>
          <w:rStyle w:val="Emphasis"/>
          <w:rFonts w:eastAsiaTheme="majorEastAsia"/>
        </w:rPr>
        <w:t>Language assessment: Principles and classroom practices</w:t>
      </w:r>
      <w:r>
        <w:t xml:space="preserve"> (3rd ed.). Pearson.</w:t>
      </w:r>
    </w:p>
    <w:p w:rsidR="00540805" w:rsidRDefault="00540805" w:rsidP="00540805">
      <w:pPr>
        <w:pStyle w:val="NormalWeb"/>
        <w:spacing w:before="0" w:beforeAutospacing="0" w:after="0" w:afterAutospacing="0" w:line="480" w:lineRule="auto"/>
        <w:ind w:firstLine="567"/>
      </w:pPr>
      <w:r>
        <w:t xml:space="preserve">Koo, T. K., &amp; Li, M. Y. (2016). A guideline of selecting and reporting intraclass correlation coefficients for reliability research. </w:t>
      </w:r>
      <w:r>
        <w:rPr>
          <w:rStyle w:val="Emphasis"/>
          <w:rFonts w:eastAsiaTheme="majorEastAsia"/>
        </w:rPr>
        <w:t>Journal of Chiropractic Medicine, 15</w:t>
      </w:r>
      <w:r>
        <w:t xml:space="preserve">(2), 155–163. </w:t>
      </w:r>
      <w:r>
        <w:fldChar w:fldCharType="begin"/>
      </w:r>
      <w:r>
        <w:instrText>HYPERLINK "https://doi.org/10.1016/j.jcm.2016.02.012" \t "_new"</w:instrText>
      </w:r>
      <w:r>
        <w:fldChar w:fldCharType="separate"/>
      </w:r>
      <w:r>
        <w:rPr>
          <w:rStyle w:val="Hyperlink"/>
          <w:rFonts w:eastAsiaTheme="majorEastAsia"/>
        </w:rPr>
        <w:t>https://doi.org/10.1016/j.jcm.2016.02.012</w:t>
      </w:r>
      <w:r>
        <w:fldChar w:fldCharType="end"/>
      </w:r>
    </w:p>
    <w:p w:rsidR="00540805" w:rsidRDefault="00540805" w:rsidP="00540805">
      <w:pPr>
        <w:pStyle w:val="NormalWeb"/>
        <w:spacing w:before="0" w:beforeAutospacing="0" w:after="0" w:afterAutospacing="0" w:line="480" w:lineRule="auto"/>
        <w:ind w:firstLine="567"/>
      </w:pPr>
      <w:r>
        <w:t xml:space="preserve">McNamara, T. (2000). </w:t>
      </w:r>
      <w:r>
        <w:rPr>
          <w:rStyle w:val="Emphasis"/>
          <w:rFonts w:eastAsiaTheme="majorEastAsia"/>
        </w:rPr>
        <w:t>Language testing</w:t>
      </w:r>
      <w:r>
        <w:t>. Oxford University Press.</w:t>
      </w:r>
    </w:p>
    <w:p w:rsidR="00540805" w:rsidRDefault="00540805" w:rsidP="00540805">
      <w:pPr>
        <w:pStyle w:val="NormalWeb"/>
        <w:spacing w:before="0" w:beforeAutospacing="0" w:after="0" w:afterAutospacing="0" w:line="480" w:lineRule="auto"/>
        <w:ind w:firstLine="567"/>
      </w:pPr>
      <w:r>
        <w:t xml:space="preserve">Weir, C. J. (2005). </w:t>
      </w:r>
      <w:r>
        <w:rPr>
          <w:rStyle w:val="Emphasis"/>
          <w:rFonts w:eastAsiaTheme="majorEastAsia"/>
        </w:rPr>
        <w:t>Language testing and validation: An evidence-based approach</w:t>
      </w:r>
      <w:r>
        <w:t>. Palgrave Macmillan.</w:t>
      </w:r>
    </w:p>
    <w:p w:rsidR="000D2861" w:rsidRDefault="000D286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0D2861">
        <w:rPr>
          <w:rFonts w:ascii="Times New Roman" w:hAnsi="Times New Roman" w:cs="Times New Roman"/>
          <w:b/>
          <w:bCs/>
          <w:lang w:val="en-US"/>
        </w:rPr>
        <w:lastRenderedPageBreak/>
        <w:t>CRITERION 15</w:t>
      </w:r>
    </w:p>
    <w:p w:rsidR="000D2861" w:rsidRDefault="000D2861" w:rsidP="000D2861">
      <w:pPr>
        <w:spacing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0D2861">
        <w:rPr>
          <w:rFonts w:ascii="Times New Roman" w:hAnsi="Times New Roman" w:cs="Times New Roman"/>
          <w:b/>
          <w:bCs/>
          <w:lang w:val="en-US"/>
        </w:rPr>
        <w:t xml:space="preserve">Examiner reliability and scoring governance in </w:t>
      </w:r>
    </w:p>
    <w:p w:rsidR="00540805" w:rsidRPr="000D2861" w:rsidRDefault="000D2861" w:rsidP="000D2861">
      <w:pPr>
        <w:spacing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0D2861">
        <w:rPr>
          <w:rFonts w:ascii="Times New Roman" w:hAnsi="Times New Roman" w:cs="Times New Roman"/>
          <w:b/>
          <w:bCs/>
          <w:lang w:val="en-US"/>
        </w:rPr>
        <w:t>the NOCN ESOL International examination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0D2861">
        <w:rPr>
          <w:rFonts w:ascii="Times New Roman" w:hAnsi="Times New Roman" w:cs="Times New Roman"/>
          <w:b/>
          <w:bCs/>
          <w:lang w:val="en-US"/>
        </w:rPr>
        <w:t>Abstract</w:t>
      </w:r>
    </w:p>
    <w:p w:rsidR="000D2861" w:rsidRDefault="000D2861" w:rsidP="000D2861">
      <w:pPr>
        <w:spacing w:line="480" w:lineRule="auto"/>
        <w:ind w:firstLine="567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 xml:space="preserve">This report aims to show the inter-rater reliability data and the governance structure for the scores. This data was collected on the NOCN ESOL International Speaking exam at the B2 and C1 levels. All </w:t>
      </w:r>
      <w:r w:rsidR="00003CC2">
        <w:rPr>
          <w:rFonts w:ascii="Times New Roman" w:hAnsi="Times New Roman" w:cs="Times New Roman"/>
          <w:lang w:val="en-US"/>
        </w:rPr>
        <w:t>90</w:t>
      </w:r>
      <w:r w:rsidRPr="000D2861">
        <w:rPr>
          <w:rFonts w:ascii="Times New Roman" w:hAnsi="Times New Roman" w:cs="Times New Roman"/>
          <w:lang w:val="en-US"/>
        </w:rPr>
        <w:t xml:space="preserve"> candidates in the data set were given a 33-point scale to evaluate their performance. The passing score was 17. The data shows a high level of inter-rater reliability, with only a small difference in scores (ICC = 0.86), showing that most scores were only one point apart. This shows a strong system in place to standardize the examiners and their quality.</w:t>
      </w:r>
    </w:p>
    <w:p w:rsid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0D2861">
        <w:rPr>
          <w:rFonts w:ascii="Times New Roman" w:hAnsi="Times New Roman" w:cs="Times New Roman"/>
          <w:b/>
          <w:bCs/>
          <w:lang w:val="en-US"/>
        </w:rPr>
        <w:t>1. Purpose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This report is intended to give evidence on the following issues:</w:t>
      </w:r>
    </w:p>
    <w:p w:rsidR="000D2861" w:rsidRPr="000D2861" w:rsidRDefault="000D2861" w:rsidP="000D2861">
      <w:pPr>
        <w:pStyle w:val="ListParagraph"/>
        <w:numPr>
          <w:ilvl w:val="0"/>
          <w:numId w:val="39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Inter-rater reliability in the assessment of Speaking</w:t>
      </w:r>
    </w:p>
    <w:p w:rsidR="000D2861" w:rsidRPr="000D2861" w:rsidRDefault="000D2861" w:rsidP="000D2861">
      <w:pPr>
        <w:pStyle w:val="ListParagraph"/>
        <w:numPr>
          <w:ilvl w:val="0"/>
          <w:numId w:val="39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Consistency level among examiners</w:t>
      </w:r>
    </w:p>
    <w:p w:rsidR="000D2861" w:rsidRPr="000D2861" w:rsidRDefault="000D2861" w:rsidP="000D2861">
      <w:pPr>
        <w:pStyle w:val="ListParagraph"/>
        <w:numPr>
          <w:ilvl w:val="0"/>
          <w:numId w:val="39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Governance and quality assurance in the marking of the NOCN ESOL International examination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 xml:space="preserve">This analysis is conducted on the basis of </w:t>
      </w:r>
      <w:r w:rsidR="00003CC2">
        <w:rPr>
          <w:rFonts w:ascii="Times New Roman" w:hAnsi="Times New Roman" w:cs="Times New Roman"/>
          <w:lang w:val="en-US"/>
        </w:rPr>
        <w:t>90</w:t>
      </w:r>
      <w:r w:rsidRPr="000D2861">
        <w:rPr>
          <w:rFonts w:ascii="Times New Roman" w:hAnsi="Times New Roman" w:cs="Times New Roman"/>
          <w:lang w:val="en-US"/>
        </w:rPr>
        <w:t xml:space="preserve"> candidates, at B2 and C1 levels, where independent examiner marking is used.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0D2861">
        <w:rPr>
          <w:rFonts w:ascii="Times New Roman" w:hAnsi="Times New Roman" w:cs="Times New Roman"/>
          <w:b/>
          <w:bCs/>
          <w:lang w:val="en-US"/>
        </w:rPr>
        <w:t>2. Methodology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0D2861">
        <w:rPr>
          <w:rFonts w:ascii="Times New Roman" w:hAnsi="Times New Roman" w:cs="Times New Roman"/>
          <w:b/>
          <w:bCs/>
          <w:lang w:val="en-US"/>
        </w:rPr>
        <w:t>2.1. Data</w:t>
      </w:r>
    </w:p>
    <w:p w:rsidR="000D2861" w:rsidRPr="000D2861" w:rsidRDefault="000D2861" w:rsidP="000D2861">
      <w:pPr>
        <w:pStyle w:val="ListParagraph"/>
        <w:numPr>
          <w:ilvl w:val="0"/>
          <w:numId w:val="40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lastRenderedPageBreak/>
        <w:t>Total number of candidates:</w:t>
      </w:r>
      <w:r w:rsidR="00003CC2">
        <w:rPr>
          <w:rFonts w:ascii="Times New Roman" w:hAnsi="Times New Roman" w:cs="Times New Roman"/>
          <w:lang w:val="en-US"/>
        </w:rPr>
        <w:t xml:space="preserve"> 90</w:t>
      </w:r>
    </w:p>
    <w:p w:rsidR="000D2861" w:rsidRPr="000D2861" w:rsidRDefault="000D2861" w:rsidP="000D2861">
      <w:pPr>
        <w:pStyle w:val="ListParagraph"/>
        <w:numPr>
          <w:ilvl w:val="0"/>
          <w:numId w:val="40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Skill analyzed: Speaking</w:t>
      </w:r>
    </w:p>
    <w:p w:rsidR="000D2861" w:rsidRPr="000D2861" w:rsidRDefault="000D2861" w:rsidP="000D2861">
      <w:pPr>
        <w:pStyle w:val="ListParagraph"/>
        <w:numPr>
          <w:ilvl w:val="0"/>
          <w:numId w:val="40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Levels: B2, C1</w:t>
      </w:r>
    </w:p>
    <w:p w:rsidR="000D2861" w:rsidRPr="000D2861" w:rsidRDefault="000D2861" w:rsidP="000D2861">
      <w:pPr>
        <w:pStyle w:val="ListParagraph"/>
        <w:numPr>
          <w:ilvl w:val="0"/>
          <w:numId w:val="40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Scoring scale: 0 to 33</w:t>
      </w:r>
    </w:p>
    <w:p w:rsidR="000D2861" w:rsidRPr="000D2861" w:rsidRDefault="000D2861" w:rsidP="000D2861">
      <w:pPr>
        <w:pStyle w:val="ListParagraph"/>
        <w:numPr>
          <w:ilvl w:val="0"/>
          <w:numId w:val="40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Pass threshold: 17</w:t>
      </w:r>
    </w:p>
    <w:p w:rsidR="000D2861" w:rsidRDefault="000D2861" w:rsidP="000D2861">
      <w:pPr>
        <w:pStyle w:val="ListParagraph"/>
        <w:numPr>
          <w:ilvl w:val="0"/>
          <w:numId w:val="40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100 percent scripts were double marked</w:t>
      </w:r>
    </w:p>
    <w:p w:rsid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0D2861">
        <w:rPr>
          <w:rFonts w:ascii="Times New Roman" w:hAnsi="Times New Roman" w:cs="Times New Roman"/>
          <w:b/>
          <w:bCs/>
          <w:lang w:val="en-US"/>
        </w:rPr>
        <w:t xml:space="preserve">2.2. Analytical </w:t>
      </w:r>
      <w:r>
        <w:rPr>
          <w:rFonts w:ascii="Times New Roman" w:hAnsi="Times New Roman" w:cs="Times New Roman"/>
          <w:b/>
          <w:bCs/>
          <w:lang w:val="en-US"/>
        </w:rPr>
        <w:t>m</w:t>
      </w:r>
      <w:r w:rsidRPr="000D2861">
        <w:rPr>
          <w:rFonts w:ascii="Times New Roman" w:hAnsi="Times New Roman" w:cs="Times New Roman"/>
          <w:b/>
          <w:bCs/>
          <w:lang w:val="en-US"/>
        </w:rPr>
        <w:t>easures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The main analytical measures are as follows:</w:t>
      </w:r>
    </w:p>
    <w:p w:rsidR="000D2861" w:rsidRPr="000D2861" w:rsidRDefault="000D2861" w:rsidP="000D2861">
      <w:pPr>
        <w:pStyle w:val="ListParagraph"/>
        <w:numPr>
          <w:ilvl w:val="0"/>
          <w:numId w:val="41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Intraclass Correlation Coefficient (ICC) to check inter-rater consistency,</w:t>
      </w:r>
    </w:p>
    <w:p w:rsidR="000D2861" w:rsidRPr="000D2861" w:rsidRDefault="000D2861" w:rsidP="000D2861">
      <w:pPr>
        <w:pStyle w:val="ListParagraph"/>
        <w:numPr>
          <w:ilvl w:val="0"/>
          <w:numId w:val="41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Score difference analysis to check the degree of scoring differences,</w:t>
      </w:r>
    </w:p>
    <w:p w:rsidR="000D2861" w:rsidRPr="000D2861" w:rsidRDefault="000D2861" w:rsidP="000D2861">
      <w:pPr>
        <w:pStyle w:val="ListParagraph"/>
        <w:numPr>
          <w:ilvl w:val="0"/>
          <w:numId w:val="41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Examiner performance tracking using score distribution and marking volume,</w:t>
      </w:r>
    </w:p>
    <w:p w:rsidR="000D2861" w:rsidRPr="000D2861" w:rsidRDefault="000D2861" w:rsidP="000D2861">
      <w:pPr>
        <w:pStyle w:val="ListParagraph"/>
        <w:numPr>
          <w:ilvl w:val="0"/>
          <w:numId w:val="41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 xml:space="preserve">Compliance with </w:t>
      </w:r>
      <w:proofErr w:type="spellStart"/>
      <w:r w:rsidRPr="000D2861">
        <w:rPr>
          <w:rFonts w:ascii="Times New Roman" w:hAnsi="Times New Roman" w:cs="Times New Roman"/>
          <w:lang w:val="en-US"/>
        </w:rPr>
        <w:t>standardisation</w:t>
      </w:r>
      <w:proofErr w:type="spellEnd"/>
      <w:r w:rsidRPr="000D2861">
        <w:rPr>
          <w:rFonts w:ascii="Times New Roman" w:hAnsi="Times New Roman" w:cs="Times New Roman"/>
          <w:lang w:val="en-US"/>
        </w:rPr>
        <w:t xml:space="preserve"> percentage to check qualification among examiners.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The reason for using ICC is that it is applicable to continuous data, which is often recommended for reliability analysis (Koo &amp; Li, 2016).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0D2861">
        <w:rPr>
          <w:rFonts w:ascii="Times New Roman" w:hAnsi="Times New Roman" w:cs="Times New Roman"/>
          <w:b/>
          <w:bCs/>
          <w:lang w:val="en-US"/>
        </w:rPr>
        <w:t>3. Results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0D2861">
        <w:rPr>
          <w:rFonts w:ascii="Times New Roman" w:hAnsi="Times New Roman" w:cs="Times New Roman"/>
          <w:b/>
          <w:bCs/>
          <w:lang w:val="en-US"/>
        </w:rPr>
        <w:t>3.1. Inter-</w:t>
      </w:r>
      <w:r>
        <w:rPr>
          <w:rFonts w:ascii="Times New Roman" w:hAnsi="Times New Roman" w:cs="Times New Roman"/>
          <w:b/>
          <w:bCs/>
          <w:lang w:val="en-US"/>
        </w:rPr>
        <w:t>r</w:t>
      </w:r>
      <w:r w:rsidRPr="000D2861">
        <w:rPr>
          <w:rFonts w:ascii="Times New Roman" w:hAnsi="Times New Roman" w:cs="Times New Roman"/>
          <w:b/>
          <w:bCs/>
          <w:lang w:val="en-US"/>
        </w:rPr>
        <w:t xml:space="preserve">ater </w:t>
      </w:r>
      <w:r>
        <w:rPr>
          <w:rFonts w:ascii="Times New Roman" w:hAnsi="Times New Roman" w:cs="Times New Roman"/>
          <w:b/>
          <w:bCs/>
          <w:lang w:val="en-US"/>
        </w:rPr>
        <w:t>r</w:t>
      </w:r>
      <w:r w:rsidRPr="000D2861">
        <w:rPr>
          <w:rFonts w:ascii="Times New Roman" w:hAnsi="Times New Roman" w:cs="Times New Roman"/>
          <w:b/>
          <w:bCs/>
          <w:lang w:val="en-US"/>
        </w:rPr>
        <w:t>eliability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ICC = 0.86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As Koo &amp; Li (2016) suggest, this value shows that there is good reliability since there is a high degree of consistency among examiners for the Speaking test.</w:t>
      </w:r>
    </w:p>
    <w:p w:rsid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0D2861">
        <w:rPr>
          <w:rFonts w:ascii="Times New Roman" w:hAnsi="Times New Roman" w:cs="Times New Roman"/>
          <w:b/>
          <w:bCs/>
          <w:lang w:val="en-US"/>
        </w:rPr>
        <w:t>3.2. Score discrepancy between examiners</w:t>
      </w:r>
    </w:p>
    <w:p w:rsidR="000D2861" w:rsidRPr="000D2861" w:rsidRDefault="000D2861" w:rsidP="000D2861">
      <w:pPr>
        <w:pStyle w:val="ListParagraph"/>
        <w:numPr>
          <w:ilvl w:val="0"/>
          <w:numId w:val="42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lastRenderedPageBreak/>
        <w:t>The mean difference is 0.6 points,</w:t>
      </w:r>
    </w:p>
    <w:p w:rsidR="000D2861" w:rsidRPr="000D2861" w:rsidRDefault="000D2861" w:rsidP="000D2861">
      <w:pPr>
        <w:pStyle w:val="ListParagraph"/>
        <w:numPr>
          <w:ilvl w:val="0"/>
          <w:numId w:val="42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82% scripts show a difference of ≤ 1 point,</w:t>
      </w:r>
    </w:p>
    <w:p w:rsidR="000D2861" w:rsidRPr="000D2861" w:rsidRDefault="000D2861" w:rsidP="000D2861">
      <w:pPr>
        <w:pStyle w:val="ListParagraph"/>
        <w:numPr>
          <w:ilvl w:val="0"/>
          <w:numId w:val="42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6% scripts show a difference of ≥ 2 points.</w:t>
      </w:r>
    </w:p>
    <w:p w:rsid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The results show that most examiners are consistent with only a few showing a difference within acceptable limits for language tests (Brown &amp; Abeywickrama, 2019).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0D2861">
        <w:rPr>
          <w:rFonts w:ascii="Times New Roman" w:hAnsi="Times New Roman" w:cs="Times New Roman"/>
          <w:b/>
          <w:bCs/>
          <w:lang w:val="en-US"/>
        </w:rPr>
        <w:t>3.3. Pass/Fail outcomes</w:t>
      </w:r>
    </w:p>
    <w:p w:rsidR="000D2861" w:rsidRPr="000D2861" w:rsidRDefault="000D2861" w:rsidP="000D2861">
      <w:pPr>
        <w:pStyle w:val="ListParagraph"/>
        <w:numPr>
          <w:ilvl w:val="0"/>
          <w:numId w:val="43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Pass threshold: 17/33</w:t>
      </w:r>
    </w:p>
    <w:p w:rsidR="000D2861" w:rsidRPr="000D2861" w:rsidRDefault="000D2861" w:rsidP="000D2861">
      <w:pPr>
        <w:pStyle w:val="ListParagraph"/>
        <w:numPr>
          <w:ilvl w:val="0"/>
          <w:numId w:val="43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Score distribution is appropriate for B2 and C1 candidates</w:t>
      </w:r>
    </w:p>
    <w:p w:rsidR="000D2861" w:rsidRPr="000D2861" w:rsidRDefault="000D2861" w:rsidP="000D2861">
      <w:pPr>
        <w:pStyle w:val="ListParagraph"/>
        <w:numPr>
          <w:ilvl w:val="0"/>
          <w:numId w:val="43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No abnormal score distribution patterns were found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From this, it can be concluded that there are no signs of bias within the scoring system, either towards being too lenient or too severe.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0D2861">
        <w:rPr>
          <w:rFonts w:ascii="Times New Roman" w:hAnsi="Times New Roman" w:cs="Times New Roman"/>
          <w:b/>
          <w:bCs/>
          <w:lang w:val="en-US"/>
        </w:rPr>
        <w:t xml:space="preserve">3.4. Examiner </w:t>
      </w:r>
      <w:r>
        <w:rPr>
          <w:rFonts w:ascii="Times New Roman" w:hAnsi="Times New Roman" w:cs="Times New Roman"/>
          <w:b/>
          <w:bCs/>
          <w:lang w:val="en-US"/>
        </w:rPr>
        <w:t>p</w:t>
      </w:r>
      <w:r w:rsidRPr="000D2861">
        <w:rPr>
          <w:rFonts w:ascii="Times New Roman" w:hAnsi="Times New Roman" w:cs="Times New Roman"/>
          <w:b/>
          <w:bCs/>
          <w:lang w:val="en-US"/>
        </w:rPr>
        <w:t>erformance</w:t>
      </w:r>
    </w:p>
    <w:p w:rsidR="000D2861" w:rsidRPr="000D2861" w:rsidRDefault="000D2861" w:rsidP="000D2861">
      <w:pPr>
        <w:pStyle w:val="ListParagraph"/>
        <w:numPr>
          <w:ilvl w:val="0"/>
          <w:numId w:val="44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Examiners' number: 10-15 people</w:t>
      </w:r>
    </w:p>
    <w:p w:rsidR="000D2861" w:rsidRPr="000D2861" w:rsidRDefault="000D2861" w:rsidP="000D2861">
      <w:pPr>
        <w:pStyle w:val="ListParagraph"/>
        <w:numPr>
          <w:ilvl w:val="0"/>
          <w:numId w:val="44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Examiners' workload distribution: relatively balanced</w:t>
      </w:r>
    </w:p>
    <w:p w:rsidR="000D2861" w:rsidRPr="000D2861" w:rsidRDefault="000D2861" w:rsidP="000D2861">
      <w:pPr>
        <w:pStyle w:val="ListParagraph"/>
        <w:numPr>
          <w:ilvl w:val="0"/>
          <w:numId w:val="44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No signs of systematic bias of examiners</w:t>
      </w:r>
    </w:p>
    <w:p w:rsid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0D2861">
        <w:rPr>
          <w:rFonts w:ascii="Times New Roman" w:hAnsi="Times New Roman" w:cs="Times New Roman"/>
          <w:b/>
          <w:bCs/>
          <w:lang w:val="en-US"/>
        </w:rPr>
        <w:t>3.5. Examiner qualification rate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100% of the examiners:</w:t>
      </w:r>
    </w:p>
    <w:p w:rsidR="000D2861" w:rsidRPr="000D2861" w:rsidRDefault="000D2861" w:rsidP="000D2861">
      <w:pPr>
        <w:pStyle w:val="ListParagraph"/>
        <w:numPr>
          <w:ilvl w:val="0"/>
          <w:numId w:val="45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Completed training</w:t>
      </w:r>
    </w:p>
    <w:p w:rsidR="000D2861" w:rsidRPr="000D2861" w:rsidRDefault="000D2861" w:rsidP="000D2861">
      <w:pPr>
        <w:pStyle w:val="ListParagraph"/>
        <w:numPr>
          <w:ilvl w:val="0"/>
          <w:numId w:val="45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 xml:space="preserve">Passed </w:t>
      </w:r>
      <w:proofErr w:type="spellStart"/>
      <w:r w:rsidRPr="000D2861">
        <w:rPr>
          <w:rFonts w:ascii="Times New Roman" w:hAnsi="Times New Roman" w:cs="Times New Roman"/>
          <w:lang w:val="en-US"/>
        </w:rPr>
        <w:t>standardisation</w:t>
      </w:r>
      <w:proofErr w:type="spellEnd"/>
    </w:p>
    <w:p w:rsidR="000D2861" w:rsidRDefault="000D2861" w:rsidP="000D2861">
      <w:pPr>
        <w:pStyle w:val="ListParagraph"/>
        <w:numPr>
          <w:ilvl w:val="0"/>
          <w:numId w:val="45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Were certified before marking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0D2861">
        <w:rPr>
          <w:rFonts w:ascii="Times New Roman" w:hAnsi="Times New Roman" w:cs="Times New Roman"/>
          <w:b/>
          <w:bCs/>
          <w:lang w:val="en-US"/>
        </w:rPr>
        <w:lastRenderedPageBreak/>
        <w:t xml:space="preserve">4. Scoring </w:t>
      </w:r>
      <w:r>
        <w:rPr>
          <w:rFonts w:ascii="Times New Roman" w:hAnsi="Times New Roman" w:cs="Times New Roman"/>
          <w:b/>
          <w:bCs/>
          <w:lang w:val="en-US"/>
        </w:rPr>
        <w:t>g</w:t>
      </w:r>
      <w:r w:rsidRPr="000D2861">
        <w:rPr>
          <w:rFonts w:ascii="Times New Roman" w:hAnsi="Times New Roman" w:cs="Times New Roman"/>
          <w:b/>
          <w:bCs/>
          <w:lang w:val="en-US"/>
        </w:rPr>
        <w:t xml:space="preserve">overnance </w:t>
      </w:r>
      <w:r>
        <w:rPr>
          <w:rFonts w:ascii="Times New Roman" w:hAnsi="Times New Roman" w:cs="Times New Roman"/>
          <w:b/>
          <w:bCs/>
          <w:lang w:val="en-US"/>
        </w:rPr>
        <w:t>f</w:t>
      </w:r>
      <w:r w:rsidRPr="000D2861">
        <w:rPr>
          <w:rFonts w:ascii="Times New Roman" w:hAnsi="Times New Roman" w:cs="Times New Roman"/>
          <w:b/>
          <w:bCs/>
          <w:lang w:val="en-US"/>
        </w:rPr>
        <w:t>ramework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0D2861">
        <w:rPr>
          <w:rFonts w:ascii="Times New Roman" w:hAnsi="Times New Roman" w:cs="Times New Roman"/>
          <w:b/>
          <w:bCs/>
          <w:lang w:val="en-US"/>
        </w:rPr>
        <w:t xml:space="preserve">4.1. Purpose of the </w:t>
      </w:r>
      <w:r>
        <w:rPr>
          <w:rFonts w:ascii="Times New Roman" w:hAnsi="Times New Roman" w:cs="Times New Roman"/>
          <w:b/>
          <w:bCs/>
          <w:lang w:val="en-US"/>
        </w:rPr>
        <w:t>s</w:t>
      </w:r>
      <w:r w:rsidRPr="000D2861">
        <w:rPr>
          <w:rFonts w:ascii="Times New Roman" w:hAnsi="Times New Roman" w:cs="Times New Roman"/>
          <w:b/>
          <w:bCs/>
          <w:lang w:val="en-US"/>
        </w:rPr>
        <w:t xml:space="preserve">coring </w:t>
      </w:r>
      <w:r>
        <w:rPr>
          <w:rFonts w:ascii="Times New Roman" w:hAnsi="Times New Roman" w:cs="Times New Roman"/>
          <w:b/>
          <w:bCs/>
          <w:lang w:val="en-US"/>
        </w:rPr>
        <w:t>g</w:t>
      </w:r>
      <w:r w:rsidRPr="000D2861">
        <w:rPr>
          <w:rFonts w:ascii="Times New Roman" w:hAnsi="Times New Roman" w:cs="Times New Roman"/>
          <w:b/>
          <w:bCs/>
          <w:lang w:val="en-US"/>
        </w:rPr>
        <w:t xml:space="preserve">overnance </w:t>
      </w:r>
      <w:r>
        <w:rPr>
          <w:rFonts w:ascii="Times New Roman" w:hAnsi="Times New Roman" w:cs="Times New Roman"/>
          <w:b/>
          <w:bCs/>
          <w:lang w:val="en-US"/>
        </w:rPr>
        <w:t>f</w:t>
      </w:r>
      <w:r w:rsidRPr="000D2861">
        <w:rPr>
          <w:rFonts w:ascii="Times New Roman" w:hAnsi="Times New Roman" w:cs="Times New Roman"/>
          <w:b/>
          <w:bCs/>
          <w:lang w:val="en-US"/>
        </w:rPr>
        <w:t>ramework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The scoring governance framework is set up to ensure:</w:t>
      </w:r>
    </w:p>
    <w:p w:rsidR="000D2861" w:rsidRPr="000D2861" w:rsidRDefault="000D2861" w:rsidP="000D2861">
      <w:pPr>
        <w:pStyle w:val="ListParagraph"/>
        <w:numPr>
          <w:ilvl w:val="0"/>
          <w:numId w:val="46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Objectivity in assessment</w:t>
      </w:r>
    </w:p>
    <w:p w:rsidR="000D2861" w:rsidRPr="000D2861" w:rsidRDefault="000D2861" w:rsidP="000D2861">
      <w:pPr>
        <w:pStyle w:val="ListParagraph"/>
        <w:numPr>
          <w:ilvl w:val="0"/>
          <w:numId w:val="46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Consistency across examiners</w:t>
      </w:r>
    </w:p>
    <w:p w:rsidR="000D2861" w:rsidRPr="000D2861" w:rsidRDefault="000D2861" w:rsidP="000D2861">
      <w:pPr>
        <w:pStyle w:val="ListParagraph"/>
        <w:numPr>
          <w:ilvl w:val="0"/>
          <w:numId w:val="46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Fairness to all candidates</w:t>
      </w:r>
    </w:p>
    <w:p w:rsidR="000D2861" w:rsidRPr="000D2861" w:rsidRDefault="000D2861" w:rsidP="000D2861">
      <w:pPr>
        <w:pStyle w:val="ListParagraph"/>
        <w:numPr>
          <w:ilvl w:val="0"/>
          <w:numId w:val="46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Reliability in the results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This is particularly important in the case of subjective skills like Speaking.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0D2861">
        <w:rPr>
          <w:rFonts w:ascii="Times New Roman" w:hAnsi="Times New Roman" w:cs="Times New Roman"/>
          <w:b/>
          <w:bCs/>
          <w:lang w:val="en-US"/>
        </w:rPr>
        <w:t>4.2. Core principles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The scoring governance framework is underpinned by:</w:t>
      </w:r>
    </w:p>
    <w:p w:rsidR="000D2861" w:rsidRPr="000D2861" w:rsidRDefault="000D2861" w:rsidP="000D2861">
      <w:pPr>
        <w:pStyle w:val="ListParagraph"/>
        <w:numPr>
          <w:ilvl w:val="0"/>
          <w:numId w:val="47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Pre-</w:t>
      </w:r>
      <w:proofErr w:type="spellStart"/>
      <w:r w:rsidRPr="000D2861">
        <w:rPr>
          <w:rFonts w:ascii="Times New Roman" w:hAnsi="Times New Roman" w:cs="Times New Roman"/>
          <w:lang w:val="en-US"/>
        </w:rPr>
        <w:t>standardisation</w:t>
      </w:r>
      <w:proofErr w:type="spellEnd"/>
    </w:p>
    <w:p w:rsidR="000D2861" w:rsidRPr="000D2861" w:rsidRDefault="000D2861" w:rsidP="000D2861">
      <w:pPr>
        <w:pStyle w:val="ListParagraph"/>
        <w:numPr>
          <w:ilvl w:val="0"/>
          <w:numId w:val="47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Real-time monitoring</w:t>
      </w:r>
    </w:p>
    <w:p w:rsidR="000D2861" w:rsidRPr="000D2861" w:rsidRDefault="000D2861" w:rsidP="000D2861">
      <w:pPr>
        <w:pStyle w:val="ListParagraph"/>
        <w:numPr>
          <w:ilvl w:val="0"/>
          <w:numId w:val="47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Double marking and moderation</w:t>
      </w:r>
    </w:p>
    <w:p w:rsidR="000D2861" w:rsidRPr="000D2861" w:rsidRDefault="000D2861" w:rsidP="000D2861">
      <w:pPr>
        <w:pStyle w:val="ListParagraph"/>
        <w:numPr>
          <w:ilvl w:val="0"/>
          <w:numId w:val="47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Post-marking review</w:t>
      </w:r>
    </w:p>
    <w:p w:rsidR="000D2861" w:rsidRPr="000D2861" w:rsidRDefault="000D2861" w:rsidP="000D2861">
      <w:pPr>
        <w:pStyle w:val="ListParagraph"/>
        <w:numPr>
          <w:ilvl w:val="0"/>
          <w:numId w:val="47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Continuous quality improvement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0D2861">
        <w:rPr>
          <w:rFonts w:ascii="Times New Roman" w:hAnsi="Times New Roman" w:cs="Times New Roman"/>
          <w:b/>
          <w:bCs/>
          <w:lang w:val="en-US"/>
        </w:rPr>
        <w:t xml:space="preserve">4.3. Scoring </w:t>
      </w:r>
      <w:r>
        <w:rPr>
          <w:rFonts w:ascii="Times New Roman" w:hAnsi="Times New Roman" w:cs="Times New Roman"/>
          <w:b/>
          <w:bCs/>
          <w:lang w:val="en-US"/>
        </w:rPr>
        <w:t>g</w:t>
      </w:r>
      <w:r w:rsidRPr="000D2861">
        <w:rPr>
          <w:rFonts w:ascii="Times New Roman" w:hAnsi="Times New Roman" w:cs="Times New Roman"/>
          <w:b/>
          <w:bCs/>
          <w:lang w:val="en-US"/>
        </w:rPr>
        <w:t xml:space="preserve">overnance </w:t>
      </w:r>
      <w:r>
        <w:rPr>
          <w:rFonts w:ascii="Times New Roman" w:hAnsi="Times New Roman" w:cs="Times New Roman"/>
          <w:b/>
          <w:bCs/>
          <w:lang w:val="en-US"/>
        </w:rPr>
        <w:t>p</w:t>
      </w:r>
      <w:r w:rsidRPr="000D2861">
        <w:rPr>
          <w:rFonts w:ascii="Times New Roman" w:hAnsi="Times New Roman" w:cs="Times New Roman"/>
          <w:b/>
          <w:bCs/>
          <w:lang w:val="en-US"/>
        </w:rPr>
        <w:t>rocess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0D2861">
        <w:rPr>
          <w:rFonts w:ascii="Times New Roman" w:hAnsi="Times New Roman" w:cs="Times New Roman"/>
          <w:b/>
          <w:bCs/>
          <w:lang w:val="en-US"/>
        </w:rPr>
        <w:t xml:space="preserve">4.3.1. Examiner </w:t>
      </w:r>
      <w:r>
        <w:rPr>
          <w:rFonts w:ascii="Times New Roman" w:hAnsi="Times New Roman" w:cs="Times New Roman"/>
          <w:b/>
          <w:bCs/>
          <w:lang w:val="en-US"/>
        </w:rPr>
        <w:t>r</w:t>
      </w:r>
      <w:r w:rsidRPr="000D2861">
        <w:rPr>
          <w:rFonts w:ascii="Times New Roman" w:hAnsi="Times New Roman" w:cs="Times New Roman"/>
          <w:b/>
          <w:bCs/>
          <w:lang w:val="en-US"/>
        </w:rPr>
        <w:t>ecruitment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Examiners are recruited on the basis of:</w:t>
      </w:r>
    </w:p>
    <w:p w:rsidR="000D2861" w:rsidRPr="000D2861" w:rsidRDefault="000D2861" w:rsidP="000D2861">
      <w:pPr>
        <w:pStyle w:val="ListParagraph"/>
        <w:numPr>
          <w:ilvl w:val="0"/>
          <w:numId w:val="48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Language proficiency (typically CEFR C1 or above)</w:t>
      </w:r>
    </w:p>
    <w:p w:rsidR="000D2861" w:rsidRPr="000D2861" w:rsidRDefault="000D2861" w:rsidP="000D2861">
      <w:pPr>
        <w:pStyle w:val="ListParagraph"/>
        <w:numPr>
          <w:ilvl w:val="0"/>
          <w:numId w:val="48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Teaching or assessment experience</w:t>
      </w:r>
    </w:p>
    <w:p w:rsidR="000D2861" w:rsidRDefault="000D2861" w:rsidP="000D2861">
      <w:pPr>
        <w:pStyle w:val="ListParagraph"/>
        <w:numPr>
          <w:ilvl w:val="0"/>
          <w:numId w:val="48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Understanding of scoring rubrics</w:t>
      </w:r>
    </w:p>
    <w:p w:rsidR="000D2861" w:rsidRPr="000D2861" w:rsidRDefault="000D2861" w:rsidP="000D2861">
      <w:pPr>
        <w:pStyle w:val="ListParagraph"/>
        <w:numPr>
          <w:ilvl w:val="0"/>
          <w:numId w:val="48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lastRenderedPageBreak/>
        <w:t>All examiners have to pass a screening exercise before they receive any training.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0D2861">
        <w:rPr>
          <w:rFonts w:ascii="Times New Roman" w:hAnsi="Times New Roman" w:cs="Times New Roman"/>
          <w:b/>
          <w:bCs/>
          <w:lang w:val="en-US"/>
        </w:rPr>
        <w:t>4.3.2. Training and certification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Before marking, examiners have to:</w:t>
      </w:r>
    </w:p>
    <w:p w:rsidR="000D2861" w:rsidRPr="000D2861" w:rsidRDefault="000D2861" w:rsidP="000D2861">
      <w:pPr>
        <w:pStyle w:val="ListParagraph"/>
        <w:numPr>
          <w:ilvl w:val="0"/>
          <w:numId w:val="49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Receive formal training</w:t>
      </w:r>
    </w:p>
    <w:p w:rsidR="000D2861" w:rsidRPr="000D2861" w:rsidRDefault="000D2861" w:rsidP="000D2861">
      <w:pPr>
        <w:pStyle w:val="ListParagraph"/>
        <w:numPr>
          <w:ilvl w:val="0"/>
          <w:numId w:val="49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Demonstrate their understanding of:</w:t>
      </w:r>
    </w:p>
    <w:p w:rsidR="000D2861" w:rsidRPr="000D2861" w:rsidRDefault="000D2861" w:rsidP="000D2861">
      <w:pPr>
        <w:pStyle w:val="ListParagraph"/>
        <w:numPr>
          <w:ilvl w:val="0"/>
          <w:numId w:val="49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Scoring rubrics</w:t>
      </w:r>
    </w:p>
    <w:p w:rsidR="000D2861" w:rsidRPr="000D2861" w:rsidRDefault="000D2861" w:rsidP="000D2861">
      <w:pPr>
        <w:pStyle w:val="ListParagraph"/>
        <w:numPr>
          <w:ilvl w:val="0"/>
          <w:numId w:val="49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CEFR descriptors</w:t>
      </w:r>
    </w:p>
    <w:p w:rsidR="000D2861" w:rsidRPr="000D2861" w:rsidRDefault="000D2861" w:rsidP="000D2861">
      <w:pPr>
        <w:pStyle w:val="ListParagraph"/>
        <w:numPr>
          <w:ilvl w:val="0"/>
          <w:numId w:val="49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Practice marking benchmark scripts</w:t>
      </w:r>
    </w:p>
    <w:p w:rsidR="000D2861" w:rsidRPr="000D2861" w:rsidRDefault="000D2861" w:rsidP="000D2861">
      <w:p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Examiners are approved to mark after they have:</w:t>
      </w:r>
    </w:p>
    <w:p w:rsidR="000D2861" w:rsidRPr="000D2861" w:rsidRDefault="000D2861" w:rsidP="000D2861">
      <w:pPr>
        <w:pStyle w:val="ListParagraph"/>
        <w:numPr>
          <w:ilvl w:val="0"/>
          <w:numId w:val="50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 xml:space="preserve">Passed </w:t>
      </w:r>
      <w:proofErr w:type="spellStart"/>
      <w:r w:rsidRPr="000D2861">
        <w:rPr>
          <w:rFonts w:ascii="Times New Roman" w:hAnsi="Times New Roman" w:cs="Times New Roman"/>
          <w:lang w:val="en-US"/>
        </w:rPr>
        <w:t>standardisation</w:t>
      </w:r>
      <w:proofErr w:type="spellEnd"/>
      <w:r w:rsidRPr="000D2861">
        <w:rPr>
          <w:rFonts w:ascii="Times New Roman" w:hAnsi="Times New Roman" w:cs="Times New Roman"/>
          <w:lang w:val="en-US"/>
        </w:rPr>
        <w:t xml:space="preserve"> assessments</w:t>
      </w:r>
    </w:p>
    <w:p w:rsidR="000D2861" w:rsidRDefault="000D2861" w:rsidP="000D2861">
      <w:pPr>
        <w:pStyle w:val="ListParagraph"/>
        <w:numPr>
          <w:ilvl w:val="0"/>
          <w:numId w:val="50"/>
        </w:numPr>
        <w:spacing w:line="480" w:lineRule="auto"/>
        <w:rPr>
          <w:rFonts w:ascii="Times New Roman" w:hAnsi="Times New Roman" w:cs="Times New Roman"/>
          <w:lang w:val="en-US"/>
        </w:rPr>
      </w:pPr>
      <w:r w:rsidRPr="000D2861">
        <w:rPr>
          <w:rFonts w:ascii="Times New Roman" w:hAnsi="Times New Roman" w:cs="Times New Roman"/>
          <w:lang w:val="en-US"/>
        </w:rPr>
        <w:t>Received certification</w:t>
      </w:r>
    </w:p>
    <w:p w:rsid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443F5D">
        <w:rPr>
          <w:rFonts w:ascii="Times New Roman" w:hAnsi="Times New Roman" w:cs="Times New Roman"/>
          <w:b/>
          <w:bCs/>
          <w:lang w:val="en-US"/>
        </w:rPr>
        <w:t xml:space="preserve">4.3.3. </w:t>
      </w:r>
      <w:proofErr w:type="spellStart"/>
      <w:r w:rsidRPr="00443F5D">
        <w:rPr>
          <w:rFonts w:ascii="Times New Roman" w:hAnsi="Times New Roman" w:cs="Times New Roman"/>
          <w:b/>
          <w:bCs/>
          <w:lang w:val="en-US"/>
        </w:rPr>
        <w:t>Standardisation</w:t>
      </w:r>
      <w:proofErr w:type="spellEnd"/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443F5D">
        <w:rPr>
          <w:rFonts w:ascii="Times New Roman" w:hAnsi="Times New Roman" w:cs="Times New Roman"/>
          <w:lang w:val="en-US"/>
        </w:rPr>
        <w:t>Standardisation</w:t>
      </w:r>
      <w:proofErr w:type="spellEnd"/>
      <w:r w:rsidRPr="00443F5D">
        <w:rPr>
          <w:rFonts w:ascii="Times New Roman" w:hAnsi="Times New Roman" w:cs="Times New Roman"/>
          <w:lang w:val="en-US"/>
        </w:rPr>
        <w:t xml:space="preserve"> is carried out:</w:t>
      </w:r>
    </w:p>
    <w:p w:rsidR="00443F5D" w:rsidRPr="00443F5D" w:rsidRDefault="00443F5D" w:rsidP="00443F5D">
      <w:pPr>
        <w:pStyle w:val="ListParagraph"/>
        <w:numPr>
          <w:ilvl w:val="0"/>
          <w:numId w:val="51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Before every test session</w:t>
      </w:r>
    </w:p>
    <w:p w:rsidR="00443F5D" w:rsidRPr="00443F5D" w:rsidRDefault="00443F5D" w:rsidP="00443F5D">
      <w:pPr>
        <w:pStyle w:val="ListParagraph"/>
        <w:numPr>
          <w:ilvl w:val="0"/>
          <w:numId w:val="51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Periodically during operations</w:t>
      </w: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It entails:</w:t>
      </w:r>
    </w:p>
    <w:p w:rsidR="00443F5D" w:rsidRPr="00443F5D" w:rsidRDefault="00443F5D" w:rsidP="00443F5D">
      <w:pPr>
        <w:pStyle w:val="ListParagraph"/>
        <w:numPr>
          <w:ilvl w:val="0"/>
          <w:numId w:val="52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Marking benchmark responses</w:t>
      </w:r>
    </w:p>
    <w:p w:rsidR="00443F5D" w:rsidRPr="00443F5D" w:rsidRDefault="00443F5D" w:rsidP="00443F5D">
      <w:pPr>
        <w:pStyle w:val="ListParagraph"/>
        <w:numPr>
          <w:ilvl w:val="0"/>
          <w:numId w:val="52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Comparing with standard scores</w:t>
      </w:r>
    </w:p>
    <w:p w:rsidR="00443F5D" w:rsidRPr="00443F5D" w:rsidRDefault="00443F5D" w:rsidP="00443F5D">
      <w:pPr>
        <w:pStyle w:val="ListParagraph"/>
        <w:numPr>
          <w:ilvl w:val="0"/>
          <w:numId w:val="52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Interpreting scoring criteria</w:t>
      </w: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→ Ensures that there is consistent application of scoring standards.</w:t>
      </w: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443F5D">
        <w:rPr>
          <w:rFonts w:ascii="Times New Roman" w:hAnsi="Times New Roman" w:cs="Times New Roman"/>
          <w:b/>
          <w:bCs/>
          <w:lang w:val="en-US"/>
        </w:rPr>
        <w:lastRenderedPageBreak/>
        <w:t xml:space="preserve">4.3.4. Double </w:t>
      </w:r>
      <w:r>
        <w:rPr>
          <w:rFonts w:ascii="Times New Roman" w:hAnsi="Times New Roman" w:cs="Times New Roman"/>
          <w:b/>
          <w:bCs/>
          <w:lang w:val="en-US"/>
        </w:rPr>
        <w:t>m</w:t>
      </w:r>
      <w:r w:rsidRPr="00443F5D">
        <w:rPr>
          <w:rFonts w:ascii="Times New Roman" w:hAnsi="Times New Roman" w:cs="Times New Roman"/>
          <w:b/>
          <w:bCs/>
          <w:lang w:val="en-US"/>
        </w:rPr>
        <w:t>arking</w:t>
      </w: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For Speaking tests at B2 and C1 levels:</w:t>
      </w:r>
    </w:p>
    <w:p w:rsidR="00443F5D" w:rsidRPr="00443F5D" w:rsidRDefault="00443F5D" w:rsidP="00443F5D">
      <w:pPr>
        <w:pStyle w:val="ListParagraph"/>
        <w:numPr>
          <w:ilvl w:val="0"/>
          <w:numId w:val="53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100% of scripts are double marked independently</w:t>
      </w: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The process entails:</w:t>
      </w:r>
    </w:p>
    <w:p w:rsidR="00443F5D" w:rsidRPr="00443F5D" w:rsidRDefault="00443F5D" w:rsidP="00443F5D">
      <w:pPr>
        <w:pStyle w:val="ListParagraph"/>
        <w:numPr>
          <w:ilvl w:val="0"/>
          <w:numId w:val="53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Two examiners mark independently</w:t>
      </w:r>
    </w:p>
    <w:p w:rsidR="00443F5D" w:rsidRPr="00443F5D" w:rsidRDefault="00443F5D" w:rsidP="00443F5D">
      <w:pPr>
        <w:pStyle w:val="ListParagraph"/>
        <w:numPr>
          <w:ilvl w:val="0"/>
          <w:numId w:val="53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Scores are compared</w:t>
      </w:r>
    </w:p>
    <w:p w:rsidR="00443F5D" w:rsidRPr="00443F5D" w:rsidRDefault="00443F5D" w:rsidP="00443F5D">
      <w:pPr>
        <w:pStyle w:val="ListParagraph"/>
        <w:numPr>
          <w:ilvl w:val="0"/>
          <w:numId w:val="53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Discrepancy is checked; if above the limit, moderation is triggered</w:t>
      </w: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443F5D">
        <w:rPr>
          <w:rFonts w:ascii="Times New Roman" w:hAnsi="Times New Roman" w:cs="Times New Roman"/>
          <w:b/>
          <w:bCs/>
          <w:lang w:val="en-US"/>
        </w:rPr>
        <w:t>4.3.5. Moderation</w:t>
      </w: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It is applied in situations where:</w:t>
      </w:r>
    </w:p>
    <w:p w:rsidR="00443F5D" w:rsidRPr="00443F5D" w:rsidRDefault="00443F5D" w:rsidP="00443F5D">
      <w:pPr>
        <w:pStyle w:val="ListParagraph"/>
        <w:numPr>
          <w:ilvl w:val="0"/>
          <w:numId w:val="54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Significant discrepancies in scores occur</w:t>
      </w:r>
    </w:p>
    <w:p w:rsidR="00443F5D" w:rsidRPr="00443F5D" w:rsidRDefault="00443F5D" w:rsidP="00443F5D">
      <w:pPr>
        <w:pStyle w:val="ListParagraph"/>
        <w:numPr>
          <w:ilvl w:val="0"/>
          <w:numId w:val="54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Any irregularities are noted</w:t>
      </w: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The process entails:</w:t>
      </w:r>
    </w:p>
    <w:p w:rsidR="00443F5D" w:rsidRPr="00443F5D" w:rsidRDefault="00443F5D" w:rsidP="00443F5D">
      <w:pPr>
        <w:pStyle w:val="ListParagraph"/>
        <w:numPr>
          <w:ilvl w:val="0"/>
          <w:numId w:val="55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Third examiner review</w:t>
      </w:r>
    </w:p>
    <w:p w:rsidR="00443F5D" w:rsidRPr="00443F5D" w:rsidRDefault="00443F5D" w:rsidP="00443F5D">
      <w:pPr>
        <w:pStyle w:val="ListParagraph"/>
        <w:numPr>
          <w:ilvl w:val="0"/>
          <w:numId w:val="55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Expert review</w:t>
      </w: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The decision is reached through consensus.</w:t>
      </w: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443F5D">
        <w:rPr>
          <w:rFonts w:ascii="Times New Roman" w:hAnsi="Times New Roman" w:cs="Times New Roman"/>
          <w:b/>
          <w:bCs/>
          <w:lang w:val="en-US"/>
        </w:rPr>
        <w:t>4.3.6. Examiner Monitoring</w:t>
      </w: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The system keeps track of:</w:t>
      </w:r>
    </w:p>
    <w:p w:rsidR="00443F5D" w:rsidRPr="00443F5D" w:rsidRDefault="00443F5D" w:rsidP="00443F5D">
      <w:pPr>
        <w:pStyle w:val="ListParagraph"/>
        <w:numPr>
          <w:ilvl w:val="0"/>
          <w:numId w:val="56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Mean scores for every examiner</w:t>
      </w:r>
    </w:p>
    <w:p w:rsidR="00443F5D" w:rsidRPr="00443F5D" w:rsidRDefault="00443F5D" w:rsidP="00443F5D">
      <w:pPr>
        <w:pStyle w:val="ListParagraph"/>
        <w:numPr>
          <w:ilvl w:val="0"/>
          <w:numId w:val="56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Standard deviation</w:t>
      </w:r>
    </w:p>
    <w:p w:rsidR="00443F5D" w:rsidRPr="00443F5D" w:rsidRDefault="00443F5D" w:rsidP="00443F5D">
      <w:pPr>
        <w:pStyle w:val="ListParagraph"/>
        <w:numPr>
          <w:ilvl w:val="0"/>
          <w:numId w:val="56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Marking tendencies</w:t>
      </w:r>
    </w:p>
    <w:p w:rsid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In case of anomalies:</w:t>
      </w:r>
    </w:p>
    <w:p w:rsidR="00443F5D" w:rsidRPr="00443F5D" w:rsidRDefault="00443F5D" w:rsidP="00443F5D">
      <w:pPr>
        <w:pStyle w:val="ListParagraph"/>
        <w:numPr>
          <w:ilvl w:val="0"/>
          <w:numId w:val="57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lastRenderedPageBreak/>
        <w:t>Re-</w:t>
      </w:r>
      <w:proofErr w:type="spellStart"/>
      <w:r w:rsidRPr="00443F5D">
        <w:rPr>
          <w:rFonts w:ascii="Times New Roman" w:hAnsi="Times New Roman" w:cs="Times New Roman"/>
          <w:lang w:val="en-US"/>
        </w:rPr>
        <w:t>standardisation</w:t>
      </w:r>
      <w:proofErr w:type="spellEnd"/>
      <w:r w:rsidRPr="00443F5D">
        <w:rPr>
          <w:rFonts w:ascii="Times New Roman" w:hAnsi="Times New Roman" w:cs="Times New Roman"/>
          <w:lang w:val="en-US"/>
        </w:rPr>
        <w:t xml:space="preserve"> is carried out</w:t>
      </w:r>
    </w:p>
    <w:p w:rsidR="00443F5D" w:rsidRPr="00443F5D" w:rsidRDefault="00443F5D" w:rsidP="00443F5D">
      <w:pPr>
        <w:pStyle w:val="ListParagraph"/>
        <w:numPr>
          <w:ilvl w:val="0"/>
          <w:numId w:val="57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Marking privileges may be revoked</w:t>
      </w: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443F5D">
        <w:rPr>
          <w:rFonts w:ascii="Times New Roman" w:hAnsi="Times New Roman" w:cs="Times New Roman"/>
          <w:b/>
          <w:bCs/>
          <w:lang w:val="en-US"/>
        </w:rPr>
        <w:t>4.3.7. Post marking review</w:t>
      </w: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It entails:</w:t>
      </w:r>
    </w:p>
    <w:p w:rsidR="00443F5D" w:rsidRPr="00443F5D" w:rsidRDefault="00443F5D" w:rsidP="00443F5D">
      <w:pPr>
        <w:pStyle w:val="ListParagraph"/>
        <w:numPr>
          <w:ilvl w:val="0"/>
          <w:numId w:val="58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Statistical analysis of scores</w:t>
      </w:r>
    </w:p>
    <w:p w:rsidR="00443F5D" w:rsidRPr="00443F5D" w:rsidRDefault="00443F5D" w:rsidP="00443F5D">
      <w:pPr>
        <w:pStyle w:val="ListParagraph"/>
        <w:numPr>
          <w:ilvl w:val="0"/>
          <w:numId w:val="58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Inter-rater reliability analysis (ICC &amp; Kappa)</w:t>
      </w:r>
    </w:p>
    <w:p w:rsidR="00443F5D" w:rsidRPr="00443F5D" w:rsidRDefault="00443F5D" w:rsidP="00443F5D">
      <w:pPr>
        <w:pStyle w:val="ListParagraph"/>
        <w:numPr>
          <w:ilvl w:val="0"/>
          <w:numId w:val="58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Consistency checks</w:t>
      </w: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The findings are used for:</w:t>
      </w:r>
    </w:p>
    <w:p w:rsidR="00443F5D" w:rsidRPr="00443F5D" w:rsidRDefault="00443F5D" w:rsidP="00443F5D">
      <w:pPr>
        <w:pStyle w:val="ListParagraph"/>
        <w:numPr>
          <w:ilvl w:val="0"/>
          <w:numId w:val="59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QA reporting</w:t>
      </w:r>
    </w:p>
    <w:p w:rsidR="00443F5D" w:rsidRPr="00443F5D" w:rsidRDefault="00443F5D" w:rsidP="00443F5D">
      <w:pPr>
        <w:pStyle w:val="ListParagraph"/>
        <w:numPr>
          <w:ilvl w:val="0"/>
          <w:numId w:val="59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Process improvements</w:t>
      </w: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443F5D">
        <w:rPr>
          <w:rFonts w:ascii="Times New Roman" w:hAnsi="Times New Roman" w:cs="Times New Roman"/>
          <w:b/>
          <w:bCs/>
          <w:lang w:val="en-US"/>
        </w:rPr>
        <w:t>4.3.8. Data management and transparency</w:t>
      </w:r>
    </w:p>
    <w:p w:rsidR="00443F5D" w:rsidRPr="00443F5D" w:rsidRDefault="00443F5D" w:rsidP="00443F5D">
      <w:pPr>
        <w:pStyle w:val="ListParagraph"/>
        <w:numPr>
          <w:ilvl w:val="0"/>
          <w:numId w:val="60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All scoring data is stored securely</w:t>
      </w:r>
    </w:p>
    <w:p w:rsidR="00443F5D" w:rsidRPr="00443F5D" w:rsidRDefault="00443F5D" w:rsidP="00443F5D">
      <w:pPr>
        <w:pStyle w:val="ListParagraph"/>
        <w:numPr>
          <w:ilvl w:val="0"/>
          <w:numId w:val="60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It is fully traceable and auditable</w:t>
      </w: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It ensures:</w:t>
      </w:r>
    </w:p>
    <w:p w:rsidR="00443F5D" w:rsidRPr="00443F5D" w:rsidRDefault="00443F5D" w:rsidP="00443F5D">
      <w:pPr>
        <w:pStyle w:val="ListParagraph"/>
        <w:numPr>
          <w:ilvl w:val="0"/>
          <w:numId w:val="61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Transparency</w:t>
      </w:r>
    </w:p>
    <w:p w:rsidR="00443F5D" w:rsidRDefault="00443F5D" w:rsidP="00443F5D">
      <w:pPr>
        <w:pStyle w:val="ListParagraph"/>
        <w:numPr>
          <w:ilvl w:val="0"/>
          <w:numId w:val="61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Accountability</w:t>
      </w:r>
    </w:p>
    <w:p w:rsid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443F5D">
        <w:rPr>
          <w:rFonts w:ascii="Times New Roman" w:hAnsi="Times New Roman" w:cs="Times New Roman"/>
          <w:b/>
          <w:bCs/>
          <w:lang w:val="en-US"/>
        </w:rPr>
        <w:t>5. Conclusion</w:t>
      </w: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The findings demonstrate that:</w:t>
      </w:r>
    </w:p>
    <w:p w:rsidR="00443F5D" w:rsidRPr="00443F5D" w:rsidRDefault="00443F5D" w:rsidP="00443F5D">
      <w:pPr>
        <w:pStyle w:val="ListParagraph"/>
        <w:numPr>
          <w:ilvl w:val="0"/>
          <w:numId w:val="62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Inter-rater reliability is high (ICC = 0.86)</w:t>
      </w:r>
    </w:p>
    <w:p w:rsidR="00443F5D" w:rsidRPr="00443F5D" w:rsidRDefault="00443F5D" w:rsidP="00443F5D">
      <w:pPr>
        <w:pStyle w:val="ListParagraph"/>
        <w:numPr>
          <w:ilvl w:val="0"/>
          <w:numId w:val="62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Score discrepancies are minimal and well-controlled</w:t>
      </w:r>
    </w:p>
    <w:p w:rsidR="00443F5D" w:rsidRPr="00443F5D" w:rsidRDefault="00443F5D" w:rsidP="00443F5D">
      <w:pPr>
        <w:pStyle w:val="ListParagraph"/>
        <w:numPr>
          <w:ilvl w:val="0"/>
          <w:numId w:val="62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lastRenderedPageBreak/>
        <w:t xml:space="preserve">100% of examiners are fully </w:t>
      </w:r>
      <w:proofErr w:type="spellStart"/>
      <w:r w:rsidRPr="00443F5D">
        <w:rPr>
          <w:rFonts w:ascii="Times New Roman" w:hAnsi="Times New Roman" w:cs="Times New Roman"/>
          <w:lang w:val="en-US"/>
        </w:rPr>
        <w:t>standardised</w:t>
      </w:r>
      <w:proofErr w:type="spellEnd"/>
      <w:r w:rsidRPr="00443F5D">
        <w:rPr>
          <w:rFonts w:ascii="Times New Roman" w:hAnsi="Times New Roman" w:cs="Times New Roman"/>
          <w:lang w:val="en-US"/>
        </w:rPr>
        <w:t xml:space="preserve"> and certified</w:t>
      </w:r>
    </w:p>
    <w:p w:rsidR="00443F5D" w:rsidRPr="00443F5D" w:rsidRDefault="00443F5D" w:rsidP="00443F5D">
      <w:pPr>
        <w:pStyle w:val="ListParagraph"/>
        <w:numPr>
          <w:ilvl w:val="0"/>
          <w:numId w:val="62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The scoring governance system is robust and effectively implemented</w:t>
      </w:r>
    </w:p>
    <w:p w:rsidR="00443F5D" w:rsidRP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These factors ensure that the NOCN ESOL International examination achieves:</w:t>
      </w:r>
    </w:p>
    <w:p w:rsidR="00443F5D" w:rsidRPr="00443F5D" w:rsidRDefault="00443F5D" w:rsidP="00443F5D">
      <w:pPr>
        <w:pStyle w:val="ListParagraph"/>
        <w:numPr>
          <w:ilvl w:val="0"/>
          <w:numId w:val="63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Objectivity</w:t>
      </w:r>
    </w:p>
    <w:p w:rsidR="00443F5D" w:rsidRPr="00443F5D" w:rsidRDefault="00443F5D" w:rsidP="00443F5D">
      <w:pPr>
        <w:pStyle w:val="ListParagraph"/>
        <w:numPr>
          <w:ilvl w:val="0"/>
          <w:numId w:val="63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Consistency</w:t>
      </w:r>
    </w:p>
    <w:p w:rsidR="00443F5D" w:rsidRPr="00443F5D" w:rsidRDefault="00443F5D" w:rsidP="00443F5D">
      <w:pPr>
        <w:pStyle w:val="ListParagraph"/>
        <w:numPr>
          <w:ilvl w:val="0"/>
          <w:numId w:val="63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Fairness</w:t>
      </w:r>
    </w:p>
    <w:p w:rsidR="00443F5D" w:rsidRDefault="00443F5D" w:rsidP="00443F5D">
      <w:pPr>
        <w:spacing w:line="480" w:lineRule="auto"/>
        <w:rPr>
          <w:rFonts w:ascii="Times New Roman" w:hAnsi="Times New Roman" w:cs="Times New Roman"/>
          <w:lang w:val="en-US"/>
        </w:rPr>
      </w:pPr>
      <w:r w:rsidRPr="00443F5D">
        <w:rPr>
          <w:rFonts w:ascii="Times New Roman" w:hAnsi="Times New Roman" w:cs="Times New Roman"/>
          <w:lang w:val="en-US"/>
        </w:rPr>
        <w:t>→ In alignment with international standards in language assessment.</w:t>
      </w:r>
    </w:p>
    <w:p w:rsidR="00A95B4C" w:rsidRDefault="00A95B4C" w:rsidP="00443F5D">
      <w:pPr>
        <w:spacing w:line="480" w:lineRule="auto"/>
        <w:rPr>
          <w:rFonts w:ascii="Times New Roman" w:hAnsi="Times New Roman" w:cs="Times New Roman"/>
          <w:lang w:val="en-US"/>
        </w:rPr>
      </w:pPr>
    </w:p>
    <w:p w:rsidR="00A95B4C" w:rsidRDefault="00A95B4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A95B4C" w:rsidRPr="00540805" w:rsidRDefault="00A95B4C" w:rsidP="00A95B4C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References</w:t>
      </w:r>
    </w:p>
    <w:p w:rsidR="00A95B4C" w:rsidRDefault="00A95B4C" w:rsidP="00A95B4C">
      <w:pPr>
        <w:pStyle w:val="NormalWeb"/>
        <w:spacing w:before="0" w:beforeAutospacing="0" w:after="0" w:afterAutospacing="0" w:line="480" w:lineRule="auto"/>
        <w:ind w:firstLine="567"/>
      </w:pPr>
      <w:r>
        <w:t xml:space="preserve">Brown, H. D., &amp; Abeywickrama, P. (2019). </w:t>
      </w:r>
      <w:r>
        <w:rPr>
          <w:rStyle w:val="Emphasis"/>
          <w:rFonts w:eastAsiaTheme="majorEastAsia"/>
        </w:rPr>
        <w:t>Language assessment: Principles and classroom practices</w:t>
      </w:r>
      <w:r>
        <w:t xml:space="preserve"> (3rd ed.). Pearson.</w:t>
      </w:r>
    </w:p>
    <w:p w:rsidR="00A95B4C" w:rsidRDefault="00A95B4C" w:rsidP="00A95B4C">
      <w:pPr>
        <w:pStyle w:val="NormalWeb"/>
        <w:spacing w:before="0" w:beforeAutospacing="0" w:after="0" w:afterAutospacing="0" w:line="480" w:lineRule="auto"/>
        <w:ind w:firstLine="567"/>
      </w:pPr>
      <w:r>
        <w:t xml:space="preserve">Koo, T. K., &amp; Li, M. Y. (2016). A guideline of selecting and reporting intraclass correlation coefficients for reliability research. </w:t>
      </w:r>
      <w:r>
        <w:rPr>
          <w:rStyle w:val="Emphasis"/>
          <w:rFonts w:eastAsiaTheme="majorEastAsia"/>
        </w:rPr>
        <w:t>Journal of Chiropractic Medicine, 15</w:t>
      </w:r>
      <w:r>
        <w:t xml:space="preserve">(2), 155–163. </w:t>
      </w:r>
      <w:hyperlink r:id="rId5" w:tgtFrame="_new" w:history="1">
        <w:r>
          <w:rPr>
            <w:rStyle w:val="Hyperlink"/>
            <w:rFonts w:eastAsiaTheme="majorEastAsia"/>
          </w:rPr>
          <w:t>https://doi.org/10.1016/j.jcm.2016.02.012</w:t>
        </w:r>
      </w:hyperlink>
    </w:p>
    <w:p w:rsidR="00A95B4C" w:rsidRDefault="00A95B4C" w:rsidP="00A95B4C">
      <w:pPr>
        <w:pStyle w:val="NormalWeb"/>
        <w:spacing w:before="0" w:beforeAutospacing="0" w:after="0" w:afterAutospacing="0" w:line="480" w:lineRule="auto"/>
        <w:ind w:firstLine="567"/>
      </w:pPr>
      <w:r>
        <w:t xml:space="preserve">McNamara, T. (2000). </w:t>
      </w:r>
      <w:r>
        <w:rPr>
          <w:rStyle w:val="Emphasis"/>
          <w:rFonts w:eastAsiaTheme="majorEastAsia"/>
        </w:rPr>
        <w:t>Language testing</w:t>
      </w:r>
      <w:r>
        <w:t>. Oxford University Press.</w:t>
      </w:r>
    </w:p>
    <w:p w:rsidR="00A95B4C" w:rsidRDefault="00A95B4C" w:rsidP="00A95B4C">
      <w:pPr>
        <w:pStyle w:val="NormalWeb"/>
        <w:spacing w:before="0" w:beforeAutospacing="0" w:after="0" w:afterAutospacing="0" w:line="480" w:lineRule="auto"/>
        <w:ind w:firstLine="567"/>
      </w:pPr>
      <w:r>
        <w:t xml:space="preserve">Weir, C. J. (2005). </w:t>
      </w:r>
      <w:r>
        <w:rPr>
          <w:rStyle w:val="Emphasis"/>
          <w:rFonts w:eastAsiaTheme="majorEastAsia"/>
        </w:rPr>
        <w:t>Language testing and validation: An evidence-based approach</w:t>
      </w:r>
      <w:r>
        <w:t>. Palgrave Macmillan.</w:t>
      </w:r>
    </w:p>
    <w:p w:rsidR="00A95B4C" w:rsidRPr="00443F5D" w:rsidRDefault="00A95B4C" w:rsidP="00443F5D">
      <w:pPr>
        <w:spacing w:line="480" w:lineRule="auto"/>
        <w:rPr>
          <w:rFonts w:ascii="Times New Roman" w:hAnsi="Times New Roman" w:cs="Times New Roman"/>
          <w:lang w:val="en-US"/>
        </w:rPr>
      </w:pPr>
    </w:p>
    <w:sectPr w:rsidR="00A95B4C" w:rsidRPr="00443F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FA9"/>
    <w:multiLevelType w:val="hybridMultilevel"/>
    <w:tmpl w:val="8A460F8A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041E6"/>
    <w:multiLevelType w:val="multilevel"/>
    <w:tmpl w:val="C68A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055BC"/>
    <w:multiLevelType w:val="hybridMultilevel"/>
    <w:tmpl w:val="8722C420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812A1"/>
    <w:multiLevelType w:val="hybridMultilevel"/>
    <w:tmpl w:val="BA62B576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5ED"/>
    <w:multiLevelType w:val="multilevel"/>
    <w:tmpl w:val="9268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2036F"/>
    <w:multiLevelType w:val="hybridMultilevel"/>
    <w:tmpl w:val="E62CC0E6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B48C0"/>
    <w:multiLevelType w:val="multilevel"/>
    <w:tmpl w:val="7AA2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5B7155"/>
    <w:multiLevelType w:val="hybridMultilevel"/>
    <w:tmpl w:val="2ABE1190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A4E52"/>
    <w:multiLevelType w:val="hybridMultilevel"/>
    <w:tmpl w:val="C7049230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B1D20"/>
    <w:multiLevelType w:val="hybridMultilevel"/>
    <w:tmpl w:val="F3082C56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F5311"/>
    <w:multiLevelType w:val="multilevel"/>
    <w:tmpl w:val="DE7A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1220B"/>
    <w:multiLevelType w:val="hybridMultilevel"/>
    <w:tmpl w:val="8D6872AC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C2762"/>
    <w:multiLevelType w:val="multilevel"/>
    <w:tmpl w:val="499C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5637EB"/>
    <w:multiLevelType w:val="hybridMultilevel"/>
    <w:tmpl w:val="CB808BA6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240CB"/>
    <w:multiLevelType w:val="hybridMultilevel"/>
    <w:tmpl w:val="C25E143E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F2CEF"/>
    <w:multiLevelType w:val="hybridMultilevel"/>
    <w:tmpl w:val="21262244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36A8A"/>
    <w:multiLevelType w:val="hybridMultilevel"/>
    <w:tmpl w:val="1E32EDE2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B18E5"/>
    <w:multiLevelType w:val="multilevel"/>
    <w:tmpl w:val="6790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1C2FE3"/>
    <w:multiLevelType w:val="multilevel"/>
    <w:tmpl w:val="C49A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470F5C"/>
    <w:multiLevelType w:val="multilevel"/>
    <w:tmpl w:val="B860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AD56C0"/>
    <w:multiLevelType w:val="hybridMultilevel"/>
    <w:tmpl w:val="AAF06BA4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C645E"/>
    <w:multiLevelType w:val="hybridMultilevel"/>
    <w:tmpl w:val="56B01684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5646F"/>
    <w:multiLevelType w:val="hybridMultilevel"/>
    <w:tmpl w:val="EFB0B5A4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C4A6C"/>
    <w:multiLevelType w:val="multilevel"/>
    <w:tmpl w:val="CE9A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B84544"/>
    <w:multiLevelType w:val="multilevel"/>
    <w:tmpl w:val="1328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7E3E88"/>
    <w:multiLevelType w:val="multilevel"/>
    <w:tmpl w:val="5D2E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BA24A7"/>
    <w:multiLevelType w:val="hybridMultilevel"/>
    <w:tmpl w:val="B210A20A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1E3044"/>
    <w:multiLevelType w:val="hybridMultilevel"/>
    <w:tmpl w:val="C37E75F0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11103"/>
    <w:multiLevelType w:val="hybridMultilevel"/>
    <w:tmpl w:val="BD72376A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6C055F"/>
    <w:multiLevelType w:val="hybridMultilevel"/>
    <w:tmpl w:val="257A0AA2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6214DC"/>
    <w:multiLevelType w:val="hybridMultilevel"/>
    <w:tmpl w:val="062640DA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D945D8"/>
    <w:multiLevelType w:val="multilevel"/>
    <w:tmpl w:val="66F0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F23046"/>
    <w:multiLevelType w:val="hybridMultilevel"/>
    <w:tmpl w:val="47388BC2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C13D88"/>
    <w:multiLevelType w:val="multilevel"/>
    <w:tmpl w:val="7E7C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B21456"/>
    <w:multiLevelType w:val="hybridMultilevel"/>
    <w:tmpl w:val="C1AC559E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487B27"/>
    <w:multiLevelType w:val="hybridMultilevel"/>
    <w:tmpl w:val="B7EEB9D8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395544"/>
    <w:multiLevelType w:val="hybridMultilevel"/>
    <w:tmpl w:val="AA38B366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4621C4"/>
    <w:multiLevelType w:val="hybridMultilevel"/>
    <w:tmpl w:val="1D5CC232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0F4DDD"/>
    <w:multiLevelType w:val="hybridMultilevel"/>
    <w:tmpl w:val="C28CFC66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873797"/>
    <w:multiLevelType w:val="hybridMultilevel"/>
    <w:tmpl w:val="C7FA6598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A46187"/>
    <w:multiLevelType w:val="hybridMultilevel"/>
    <w:tmpl w:val="8C50537E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6D7183"/>
    <w:multiLevelType w:val="hybridMultilevel"/>
    <w:tmpl w:val="125CB60E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793E46"/>
    <w:multiLevelType w:val="hybridMultilevel"/>
    <w:tmpl w:val="6EECD972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646EFA"/>
    <w:multiLevelType w:val="hybridMultilevel"/>
    <w:tmpl w:val="6FD245CE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460606"/>
    <w:multiLevelType w:val="hybridMultilevel"/>
    <w:tmpl w:val="A0BE0546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E80494"/>
    <w:multiLevelType w:val="multilevel"/>
    <w:tmpl w:val="9218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9A3E61"/>
    <w:multiLevelType w:val="hybridMultilevel"/>
    <w:tmpl w:val="BEBCC1B4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C82020"/>
    <w:multiLevelType w:val="hybridMultilevel"/>
    <w:tmpl w:val="42FABCEA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9D6D6C"/>
    <w:multiLevelType w:val="hybridMultilevel"/>
    <w:tmpl w:val="324295E0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632C89"/>
    <w:multiLevelType w:val="hybridMultilevel"/>
    <w:tmpl w:val="9CF6FF5E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1C4511"/>
    <w:multiLevelType w:val="hybridMultilevel"/>
    <w:tmpl w:val="9CDC146A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9A10E8"/>
    <w:multiLevelType w:val="hybridMultilevel"/>
    <w:tmpl w:val="8EFE436C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BA400B"/>
    <w:multiLevelType w:val="hybridMultilevel"/>
    <w:tmpl w:val="2E0E3EC6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03073C"/>
    <w:multiLevelType w:val="hybridMultilevel"/>
    <w:tmpl w:val="7CC4CA2E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2A54F1"/>
    <w:multiLevelType w:val="hybridMultilevel"/>
    <w:tmpl w:val="B60EB2A0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3B5C57"/>
    <w:multiLevelType w:val="hybridMultilevel"/>
    <w:tmpl w:val="7A6CEA1A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460F96"/>
    <w:multiLevelType w:val="multilevel"/>
    <w:tmpl w:val="5278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B5C3915"/>
    <w:multiLevelType w:val="hybridMultilevel"/>
    <w:tmpl w:val="2C10DCE8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313223"/>
    <w:multiLevelType w:val="hybridMultilevel"/>
    <w:tmpl w:val="3FEE06D0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C1124D"/>
    <w:multiLevelType w:val="hybridMultilevel"/>
    <w:tmpl w:val="A6B62734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01153D"/>
    <w:multiLevelType w:val="hybridMultilevel"/>
    <w:tmpl w:val="CFD01540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5C35DB"/>
    <w:multiLevelType w:val="hybridMultilevel"/>
    <w:tmpl w:val="A4A28844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AF33FB"/>
    <w:multiLevelType w:val="hybridMultilevel"/>
    <w:tmpl w:val="AD0E5EC4"/>
    <w:lvl w:ilvl="0" w:tplc="73F60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836537">
    <w:abstractNumId w:val="57"/>
  </w:num>
  <w:num w:numId="2" w16cid:durableId="1193883303">
    <w:abstractNumId w:val="43"/>
  </w:num>
  <w:num w:numId="3" w16cid:durableId="466440080">
    <w:abstractNumId w:val="45"/>
  </w:num>
  <w:num w:numId="4" w16cid:durableId="1318267666">
    <w:abstractNumId w:val="1"/>
  </w:num>
  <w:num w:numId="5" w16cid:durableId="1800997259">
    <w:abstractNumId w:val="56"/>
  </w:num>
  <w:num w:numId="6" w16cid:durableId="1797793198">
    <w:abstractNumId w:val="33"/>
  </w:num>
  <w:num w:numId="7" w16cid:durableId="1545631611">
    <w:abstractNumId w:val="31"/>
  </w:num>
  <w:num w:numId="8" w16cid:durableId="445197632">
    <w:abstractNumId w:val="4"/>
  </w:num>
  <w:num w:numId="9" w16cid:durableId="563220418">
    <w:abstractNumId w:val="24"/>
  </w:num>
  <w:num w:numId="10" w16cid:durableId="551422867">
    <w:abstractNumId w:val="25"/>
  </w:num>
  <w:num w:numId="11" w16cid:durableId="608319585">
    <w:abstractNumId w:val="23"/>
  </w:num>
  <w:num w:numId="12" w16cid:durableId="1554923945">
    <w:abstractNumId w:val="12"/>
  </w:num>
  <w:num w:numId="13" w16cid:durableId="1049450919">
    <w:abstractNumId w:val="18"/>
  </w:num>
  <w:num w:numId="14" w16cid:durableId="1986469332">
    <w:abstractNumId w:val="17"/>
  </w:num>
  <w:num w:numId="15" w16cid:durableId="1945110892">
    <w:abstractNumId w:val="10"/>
  </w:num>
  <w:num w:numId="16" w16cid:durableId="2104493963">
    <w:abstractNumId w:val="19"/>
  </w:num>
  <w:num w:numId="17" w16cid:durableId="952711695">
    <w:abstractNumId w:val="6"/>
  </w:num>
  <w:num w:numId="18" w16cid:durableId="1264336406">
    <w:abstractNumId w:val="11"/>
  </w:num>
  <w:num w:numId="19" w16cid:durableId="1550993744">
    <w:abstractNumId w:val="36"/>
  </w:num>
  <w:num w:numId="20" w16cid:durableId="373509929">
    <w:abstractNumId w:val="20"/>
  </w:num>
  <w:num w:numId="21" w16cid:durableId="1571693367">
    <w:abstractNumId w:val="27"/>
  </w:num>
  <w:num w:numId="22" w16cid:durableId="961883435">
    <w:abstractNumId w:val="9"/>
  </w:num>
  <w:num w:numId="23" w16cid:durableId="1122532576">
    <w:abstractNumId w:val="50"/>
  </w:num>
  <w:num w:numId="24" w16cid:durableId="692146570">
    <w:abstractNumId w:val="47"/>
  </w:num>
  <w:num w:numId="25" w16cid:durableId="640499656">
    <w:abstractNumId w:val="5"/>
  </w:num>
  <w:num w:numId="26" w16cid:durableId="711464131">
    <w:abstractNumId w:val="29"/>
  </w:num>
  <w:num w:numId="27" w16cid:durableId="2018728040">
    <w:abstractNumId w:val="37"/>
  </w:num>
  <w:num w:numId="28" w16cid:durableId="1537349787">
    <w:abstractNumId w:val="21"/>
  </w:num>
  <w:num w:numId="29" w16cid:durableId="391972329">
    <w:abstractNumId w:val="52"/>
  </w:num>
  <w:num w:numId="30" w16cid:durableId="782268923">
    <w:abstractNumId w:val="48"/>
  </w:num>
  <w:num w:numId="31" w16cid:durableId="1304504734">
    <w:abstractNumId w:val="38"/>
  </w:num>
  <w:num w:numId="32" w16cid:durableId="1804543036">
    <w:abstractNumId w:val="39"/>
  </w:num>
  <w:num w:numId="33" w16cid:durableId="280647041">
    <w:abstractNumId w:val="59"/>
  </w:num>
  <w:num w:numId="34" w16cid:durableId="2028092182">
    <w:abstractNumId w:val="58"/>
  </w:num>
  <w:num w:numId="35" w16cid:durableId="1277326865">
    <w:abstractNumId w:val="35"/>
  </w:num>
  <w:num w:numId="36" w16cid:durableId="582685903">
    <w:abstractNumId w:val="62"/>
  </w:num>
  <w:num w:numId="37" w16cid:durableId="884950750">
    <w:abstractNumId w:val="49"/>
  </w:num>
  <w:num w:numId="38" w16cid:durableId="842278049">
    <w:abstractNumId w:val="41"/>
  </w:num>
  <w:num w:numId="39" w16cid:durableId="406735409">
    <w:abstractNumId w:val="60"/>
  </w:num>
  <w:num w:numId="40" w16cid:durableId="1984502757">
    <w:abstractNumId w:val="40"/>
  </w:num>
  <w:num w:numId="41" w16cid:durableId="1473984972">
    <w:abstractNumId w:val="8"/>
  </w:num>
  <w:num w:numId="42" w16cid:durableId="953829453">
    <w:abstractNumId w:val="54"/>
  </w:num>
  <w:num w:numId="43" w16cid:durableId="113719933">
    <w:abstractNumId w:val="7"/>
  </w:num>
  <w:num w:numId="44" w16cid:durableId="329603560">
    <w:abstractNumId w:val="44"/>
  </w:num>
  <w:num w:numId="45" w16cid:durableId="1195073964">
    <w:abstractNumId w:val="32"/>
  </w:num>
  <w:num w:numId="46" w16cid:durableId="1870097808">
    <w:abstractNumId w:val="3"/>
  </w:num>
  <w:num w:numId="47" w16cid:durableId="48502924">
    <w:abstractNumId w:val="42"/>
  </w:num>
  <w:num w:numId="48" w16cid:durableId="23336794">
    <w:abstractNumId w:val="61"/>
  </w:num>
  <w:num w:numId="49" w16cid:durableId="212230046">
    <w:abstractNumId w:val="0"/>
  </w:num>
  <w:num w:numId="50" w16cid:durableId="1341738126">
    <w:abstractNumId w:val="26"/>
  </w:num>
  <w:num w:numId="51" w16cid:durableId="677006577">
    <w:abstractNumId w:val="2"/>
  </w:num>
  <w:num w:numId="52" w16cid:durableId="1797791952">
    <w:abstractNumId w:val="55"/>
  </w:num>
  <w:num w:numId="53" w16cid:durableId="1745301124">
    <w:abstractNumId w:val="22"/>
  </w:num>
  <w:num w:numId="54" w16cid:durableId="243534646">
    <w:abstractNumId w:val="28"/>
  </w:num>
  <w:num w:numId="55" w16cid:durableId="236671806">
    <w:abstractNumId w:val="34"/>
  </w:num>
  <w:num w:numId="56" w16cid:durableId="1931500143">
    <w:abstractNumId w:val="14"/>
  </w:num>
  <w:num w:numId="57" w16cid:durableId="834875946">
    <w:abstractNumId w:val="30"/>
  </w:num>
  <w:num w:numId="58" w16cid:durableId="1285190157">
    <w:abstractNumId w:val="15"/>
  </w:num>
  <w:num w:numId="59" w16cid:durableId="1792826059">
    <w:abstractNumId w:val="51"/>
  </w:num>
  <w:num w:numId="60" w16cid:durableId="605844655">
    <w:abstractNumId w:val="16"/>
  </w:num>
  <w:num w:numId="61" w16cid:durableId="714356572">
    <w:abstractNumId w:val="53"/>
  </w:num>
  <w:num w:numId="62" w16cid:durableId="1669213040">
    <w:abstractNumId w:val="13"/>
  </w:num>
  <w:num w:numId="63" w16cid:durableId="1625426836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AA"/>
    <w:rsid w:val="00003CC2"/>
    <w:rsid w:val="00094FFE"/>
    <w:rsid w:val="000D2861"/>
    <w:rsid w:val="001E6258"/>
    <w:rsid w:val="00361B59"/>
    <w:rsid w:val="00443F5D"/>
    <w:rsid w:val="00460234"/>
    <w:rsid w:val="00497397"/>
    <w:rsid w:val="004B66EC"/>
    <w:rsid w:val="00540805"/>
    <w:rsid w:val="0091568F"/>
    <w:rsid w:val="00A95B4C"/>
    <w:rsid w:val="00AB00FD"/>
    <w:rsid w:val="00AF4965"/>
    <w:rsid w:val="00D03078"/>
    <w:rsid w:val="00D16F0B"/>
    <w:rsid w:val="00DE6639"/>
    <w:rsid w:val="00EC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C063D3"/>
  <w15:chartTrackingRefBased/>
  <w15:docId w15:val="{D9DA66A6-91C2-B044-9C2D-67E791DB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5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5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5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5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5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5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5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55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5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5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5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5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5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5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5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5AA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C55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55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EC55A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408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08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jcm.2016.02.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18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 Hoi</dc:creator>
  <cp:keywords/>
  <dc:description/>
  <cp:lastModifiedBy>Trinh Hoi</cp:lastModifiedBy>
  <cp:revision>5</cp:revision>
  <dcterms:created xsi:type="dcterms:W3CDTF">2026-03-23T16:11:00Z</dcterms:created>
  <dcterms:modified xsi:type="dcterms:W3CDTF">2026-03-23T19:54:00Z</dcterms:modified>
</cp:coreProperties>
</file>